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0D4DB" w14:textId="77777777" w:rsidR="00CA6020" w:rsidRPr="00CA6020" w:rsidRDefault="00CA6020" w:rsidP="006B2B97">
      <w:pPr>
        <w:jc w:val="center"/>
        <w:rPr>
          <w:rFonts w:ascii="Bauhaus 93" w:hAnsi="Bauhaus 93"/>
          <w:sz w:val="48"/>
        </w:rPr>
      </w:pPr>
      <w:r w:rsidRPr="00CA6020">
        <w:rPr>
          <w:rFonts w:ascii="Bauhaus 93" w:hAnsi="Bauhaus 93"/>
          <w:sz w:val="48"/>
        </w:rPr>
        <w:t>intermediate architectural design</w:t>
      </w:r>
    </w:p>
    <w:p w14:paraId="3F02B6BE" w14:textId="77777777" w:rsidR="006B2B97" w:rsidRPr="00CA6020" w:rsidRDefault="006B2B97" w:rsidP="006B2B97">
      <w:pPr>
        <w:jc w:val="center"/>
        <w:rPr>
          <w:rFonts w:ascii="Helvetica Neue Light" w:hAnsi="Helvetica Neue Light"/>
          <w:sz w:val="40"/>
          <w:u w:val="single"/>
        </w:rPr>
      </w:pPr>
      <w:r w:rsidRPr="00CA6020">
        <w:rPr>
          <w:rFonts w:ascii="Helvetica Neue Light" w:hAnsi="Helvetica Neue Light"/>
          <w:sz w:val="40"/>
          <w:u w:val="single"/>
        </w:rPr>
        <w:t>Course Syllabus</w:t>
      </w:r>
    </w:p>
    <w:p w14:paraId="6629610D" w14:textId="77777777" w:rsidR="006B2B97" w:rsidRPr="00CA6020" w:rsidRDefault="006B2B97" w:rsidP="006B2B97">
      <w:pPr>
        <w:rPr>
          <w:rFonts w:ascii="Helvetica Neue Light" w:hAnsi="Helvetica Neue Light"/>
          <w:u w:val="single"/>
        </w:rPr>
      </w:pPr>
    </w:p>
    <w:p w14:paraId="5C7D1B3E" w14:textId="77777777" w:rsidR="00CA6020" w:rsidRPr="00CA6020" w:rsidRDefault="006B2B97" w:rsidP="00CA6020">
      <w:pPr>
        <w:jc w:val="center"/>
        <w:rPr>
          <w:rFonts w:ascii="Helvetica Neue Light" w:hAnsi="Helvetica Neue Light"/>
        </w:rPr>
      </w:pPr>
      <w:r w:rsidRPr="00CA6020">
        <w:rPr>
          <w:rFonts w:ascii="Helvetica Neue Light" w:hAnsi="Helvetica Neue Light"/>
        </w:rPr>
        <w:t>Ms. Eimile Gavagan | egavagan@davincischools.org | www.gavagan.weebly.com</w:t>
      </w:r>
    </w:p>
    <w:p w14:paraId="468B0C77" w14:textId="77777777" w:rsidR="006B2B97" w:rsidRPr="00CA6020" w:rsidRDefault="006B2B97" w:rsidP="006B2B97">
      <w:pPr>
        <w:rPr>
          <w:rFonts w:ascii="Helvetica Neue Light" w:hAnsi="Helvetica Neue Light"/>
        </w:rPr>
      </w:pPr>
    </w:p>
    <w:p w14:paraId="5F69FD22" w14:textId="77777777" w:rsidR="00CA6020" w:rsidRPr="00CA6020" w:rsidRDefault="00CA6020" w:rsidP="00CA6020">
      <w:pPr>
        <w:pStyle w:val="Heading1"/>
        <w:rPr>
          <w:rFonts w:ascii="Helvetica Neue Light" w:hAnsi="Helvetica Neue Light"/>
          <w:b w:val="0"/>
        </w:rPr>
      </w:pPr>
      <w:r w:rsidRPr="00CA6020">
        <w:rPr>
          <w:rFonts w:ascii="Helvetica Neue Light" w:hAnsi="Helvetica Neue Light"/>
          <w:b w:val="0"/>
          <w:i/>
        </w:rPr>
        <w:t>Course Description:</w:t>
      </w:r>
      <w:r w:rsidRPr="00CA6020">
        <w:rPr>
          <w:rFonts w:ascii="Helvetica Neue Light" w:hAnsi="Helvetica Neue Light"/>
          <w:b w:val="0"/>
        </w:rPr>
        <w:t xml:space="preserve">  Intermediate Architectural Design is a competency-based course intended to prepare students for architecture-related occupations.  Through the lens of intentional design, students will learn about architectural history, sketching, eye manipulation, green design, 3D computer programs and many other facets of architecture.  The student will learn these objectives as they find their own outlet as a designer and, perhaps most importantly, use the design process to continue to learn from their mistakes and redesign until they reach their full potential as budding architects.  This class will challenge them to look at their own work critically and deal with failure as inspiration for success. </w:t>
      </w:r>
    </w:p>
    <w:p w14:paraId="0020DB45" w14:textId="77777777" w:rsidR="00CA6020" w:rsidRPr="00CA6020" w:rsidRDefault="00CA6020" w:rsidP="00CA6020">
      <w:pPr>
        <w:pStyle w:val="Heading1"/>
        <w:rPr>
          <w:rFonts w:ascii="Helvetica Neue Light" w:hAnsi="Helvetica Neue Light"/>
          <w:b w:val="0"/>
        </w:rPr>
      </w:pPr>
    </w:p>
    <w:p w14:paraId="07889859" w14:textId="77777777" w:rsidR="00CA6020" w:rsidRPr="00CA6020" w:rsidRDefault="00CA6020" w:rsidP="00CA6020">
      <w:pPr>
        <w:pStyle w:val="Heading1"/>
        <w:rPr>
          <w:rFonts w:ascii="Helvetica Neue Light" w:hAnsi="Helvetica Neue Light"/>
          <w:b w:val="0"/>
          <w:sz w:val="16"/>
        </w:rPr>
      </w:pPr>
      <w:r w:rsidRPr="00CA6020">
        <w:rPr>
          <w:rFonts w:ascii="Helvetica Neue Light" w:hAnsi="Helvetica Neue Light"/>
          <w:b w:val="0"/>
          <w:i/>
        </w:rPr>
        <w:t>Course Hours:</w:t>
      </w:r>
      <w:r w:rsidRPr="00CA6020">
        <w:rPr>
          <w:rFonts w:ascii="Helvetica Neue Light" w:hAnsi="Helvetica Neue Light"/>
          <w:b w:val="0"/>
        </w:rPr>
        <w:t xml:space="preserve"> 2 semesters – 120 hours total</w:t>
      </w:r>
    </w:p>
    <w:p w14:paraId="1E493D3E" w14:textId="77777777" w:rsidR="00CA6020" w:rsidRPr="00CA6020" w:rsidRDefault="00CA6020" w:rsidP="00CA6020">
      <w:pPr>
        <w:rPr>
          <w:rFonts w:ascii="Helvetica Neue Light" w:hAnsi="Helvetica Neue Light"/>
        </w:rPr>
      </w:pPr>
    </w:p>
    <w:p w14:paraId="7ABF2A22" w14:textId="77777777" w:rsidR="00CA6020" w:rsidRPr="00CA6020" w:rsidRDefault="00CA6020" w:rsidP="00CA6020">
      <w:pPr>
        <w:pStyle w:val="Heading1"/>
        <w:rPr>
          <w:rFonts w:ascii="Helvetica Neue Light" w:hAnsi="Helvetica Neue Light"/>
          <w:b w:val="0"/>
        </w:rPr>
      </w:pPr>
      <w:r w:rsidRPr="00CA6020">
        <w:rPr>
          <w:rFonts w:ascii="Helvetica Neue Light" w:hAnsi="Helvetica Neue Light"/>
          <w:b w:val="0"/>
          <w:i/>
        </w:rPr>
        <w:t>Course Goals:</w:t>
      </w:r>
      <w:r w:rsidRPr="00CA6020">
        <w:rPr>
          <w:rFonts w:ascii="Helvetica Neue Light" w:hAnsi="Helvetica Neue Light"/>
          <w:b w:val="0"/>
        </w:rPr>
        <w:t xml:space="preserve"> Students will –</w:t>
      </w:r>
    </w:p>
    <w:p w14:paraId="12C05B45"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Increase awareness of the structures they encounter on a daily basis</w:t>
      </w:r>
    </w:p>
    <w:p w14:paraId="787A1A23"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Put their ideas on paper to accurately represent what they imagine</w:t>
      </w:r>
    </w:p>
    <w:p w14:paraId="7F49BA21"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Learn to use critical feedback to become better designers</w:t>
      </w:r>
    </w:p>
    <w:p w14:paraId="4A768949"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Think about space in three dimensions</w:t>
      </w:r>
    </w:p>
    <w:p w14:paraId="407D94C1"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Empathize more easily</w:t>
      </w:r>
    </w:p>
    <w:p w14:paraId="2CC084C9"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Recognize historical precedents in contemporary architecture</w:t>
      </w:r>
    </w:p>
    <w:p w14:paraId="70B2D03C"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Safely use a cutting blade to create excellently crafted objects</w:t>
      </w:r>
    </w:p>
    <w:p w14:paraId="16EB7700"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Manipulate the viewer’s eye through intentional design choices</w:t>
      </w:r>
    </w:p>
    <w:p w14:paraId="6240EF60"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Use contrast, color and height to differentiate space for a purpose</w:t>
      </w:r>
    </w:p>
    <w:p w14:paraId="702C0E70"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Appreciate the complexities and necessity of sustainable design</w:t>
      </w:r>
    </w:p>
    <w:p w14:paraId="6532D359"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Have a near-complete digital portfolio showcasing their design capabilities</w:t>
      </w:r>
    </w:p>
    <w:p w14:paraId="69E2F67D"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Present their Proof of Learning during final presentations each semester</w:t>
      </w:r>
    </w:p>
    <w:p w14:paraId="43170E99" w14:textId="77777777" w:rsidR="00CA6020" w:rsidRPr="00CA6020" w:rsidRDefault="00CA6020" w:rsidP="00CA6020">
      <w:pPr>
        <w:rPr>
          <w:rFonts w:ascii="Helvetica Neue Light" w:hAnsi="Helvetica Neue Light"/>
        </w:rPr>
      </w:pPr>
    </w:p>
    <w:p w14:paraId="6697E0B7" w14:textId="30BF59A5" w:rsidR="00CA6020" w:rsidRPr="00CA6020" w:rsidRDefault="00CA6020" w:rsidP="00CA6020">
      <w:pPr>
        <w:pStyle w:val="Heading1"/>
        <w:rPr>
          <w:rFonts w:ascii="Helvetica Neue Light" w:hAnsi="Helvetica Neue Light"/>
          <w:b w:val="0"/>
        </w:rPr>
      </w:pPr>
      <w:r w:rsidRPr="00CA6020">
        <w:rPr>
          <w:rFonts w:ascii="Helvetica Neue Light" w:hAnsi="Helvetica Neue Light"/>
          <w:b w:val="0"/>
          <w:i/>
        </w:rPr>
        <w:t>Mastery-Based Grading:</w:t>
      </w:r>
      <w:r w:rsidRPr="00CA6020">
        <w:rPr>
          <w:rFonts w:ascii="Helvetica Neue Light" w:hAnsi="Helvetica Neue Light"/>
          <w:b w:val="0"/>
        </w:rPr>
        <w:t xml:space="preserve">  Students will be subjected to Mastery-Based Grading in this course.  This means that a student will be given multiple opportunities to demonstrate mastery throughout the semester. Objectives from all units will be consistently re-graded through DaVinci Design’s Art + Design Essential Skills listed below.  </w:t>
      </w:r>
      <w:r w:rsidR="00A9016D" w:rsidRPr="00A9016D">
        <w:rPr>
          <w:rFonts w:ascii="Helvetica Neue Light" w:hAnsi="Helvetica Neue Light"/>
          <w:b w:val="0"/>
          <w:u w:val="single"/>
        </w:rPr>
        <w:t>This will constitute 70% of the grade.  The other 30% will be accountability.</w:t>
      </w:r>
      <w:r w:rsidR="00A9016D">
        <w:rPr>
          <w:rFonts w:ascii="Helvetica Neue Light" w:hAnsi="Helvetica Neue Light"/>
          <w:b w:val="0"/>
        </w:rPr>
        <w:t xml:space="preserve"> </w:t>
      </w:r>
    </w:p>
    <w:p w14:paraId="6B94C437" w14:textId="77777777" w:rsidR="00CA6020" w:rsidRPr="00CA6020" w:rsidRDefault="00CA6020" w:rsidP="00CA6020">
      <w:pPr>
        <w:rPr>
          <w:rFonts w:ascii="Helvetica Neue Light" w:hAnsi="Helvetica Neue Light"/>
        </w:rPr>
      </w:pPr>
    </w:p>
    <w:p w14:paraId="453855DC" w14:textId="77777777" w:rsidR="00CA6020" w:rsidRPr="00CA6020" w:rsidRDefault="00CA6020" w:rsidP="00CA6020">
      <w:pPr>
        <w:pStyle w:val="Heading1"/>
        <w:rPr>
          <w:rFonts w:ascii="Helvetica Neue Light" w:hAnsi="Helvetica Neue Light"/>
          <w:b w:val="0"/>
          <w:i/>
        </w:rPr>
      </w:pPr>
      <w:r w:rsidRPr="00CA6020">
        <w:rPr>
          <w:rFonts w:ascii="Helvetica Neue Light" w:hAnsi="Helvetica Neue Light"/>
          <w:b w:val="0"/>
          <w:i/>
        </w:rPr>
        <w:t xml:space="preserve">2017-2018 DaVinci Design Art + Design Essential Skills </w:t>
      </w:r>
    </w:p>
    <w:p w14:paraId="1D42B7B5" w14:textId="77777777" w:rsidR="00CA6020" w:rsidRPr="00CA6020" w:rsidRDefault="00CA6020" w:rsidP="00CA6020">
      <w:pPr>
        <w:numPr>
          <w:ilvl w:val="0"/>
          <w:numId w:val="2"/>
        </w:numPr>
        <w:rPr>
          <w:rFonts w:ascii="Helvetica Neue Light" w:hAnsi="Helvetica Neue Light"/>
        </w:rPr>
      </w:pPr>
      <w:r w:rsidRPr="00CA6020">
        <w:rPr>
          <w:rFonts w:ascii="Helvetica Neue Light" w:hAnsi="Helvetica Neue Light"/>
        </w:rPr>
        <w:t>ESK1 – Foundational Art Skills</w:t>
      </w:r>
    </w:p>
    <w:p w14:paraId="238E6BFA" w14:textId="77777777" w:rsidR="00CA6020" w:rsidRPr="00CA6020" w:rsidRDefault="00CA6020" w:rsidP="00CA6020">
      <w:pPr>
        <w:numPr>
          <w:ilvl w:val="0"/>
          <w:numId w:val="2"/>
        </w:numPr>
        <w:rPr>
          <w:rFonts w:ascii="Helvetica Neue Light" w:hAnsi="Helvetica Neue Light"/>
        </w:rPr>
      </w:pPr>
      <w:r w:rsidRPr="00CA6020">
        <w:rPr>
          <w:rFonts w:ascii="Helvetica Neue Light" w:hAnsi="Helvetica Neue Light"/>
        </w:rPr>
        <w:t>ESK2 – Digital Tools</w:t>
      </w:r>
    </w:p>
    <w:p w14:paraId="4315F1F7" w14:textId="77777777" w:rsidR="00CA6020" w:rsidRPr="00CA6020" w:rsidRDefault="00CA6020" w:rsidP="00CA6020">
      <w:pPr>
        <w:numPr>
          <w:ilvl w:val="0"/>
          <w:numId w:val="2"/>
        </w:numPr>
        <w:rPr>
          <w:rFonts w:ascii="Helvetica Neue Light" w:hAnsi="Helvetica Neue Light"/>
        </w:rPr>
      </w:pPr>
      <w:r w:rsidRPr="00CA6020">
        <w:rPr>
          <w:rFonts w:ascii="Helvetica Neue Light" w:hAnsi="Helvetica Neue Light"/>
        </w:rPr>
        <w:t>ESK3 – Design Process</w:t>
      </w:r>
    </w:p>
    <w:p w14:paraId="3BF06E04" w14:textId="77777777" w:rsidR="00CA6020" w:rsidRDefault="00CA6020" w:rsidP="00CA6020">
      <w:pPr>
        <w:numPr>
          <w:ilvl w:val="0"/>
          <w:numId w:val="2"/>
        </w:numPr>
        <w:rPr>
          <w:rFonts w:ascii="Helvetica Neue Light" w:hAnsi="Helvetica Neue Light"/>
        </w:rPr>
      </w:pPr>
      <w:r w:rsidRPr="00CA6020">
        <w:rPr>
          <w:rFonts w:ascii="Helvetica Neue Light" w:hAnsi="Helvetica Neue Light"/>
        </w:rPr>
        <w:t>ESK4 – Professional Skills</w:t>
      </w:r>
    </w:p>
    <w:p w14:paraId="2F92694F" w14:textId="77777777" w:rsidR="00A9016D" w:rsidRDefault="00A9016D" w:rsidP="00CA6020">
      <w:pPr>
        <w:rPr>
          <w:rFonts w:ascii="Helvetica Neue Light" w:hAnsi="Helvetica Neue Light"/>
          <w:i/>
        </w:rPr>
      </w:pPr>
    </w:p>
    <w:tbl>
      <w:tblPr>
        <w:tblStyle w:val="TableGrid"/>
        <w:tblpPr w:leftFromText="180" w:rightFromText="180" w:vertAnchor="page" w:horzAnchor="page" w:tblpX="1270" w:tblpY="13325"/>
        <w:tblW w:w="0" w:type="auto"/>
        <w:tblLook w:val="04A0" w:firstRow="1" w:lastRow="0" w:firstColumn="1" w:lastColumn="0" w:noHBand="0" w:noVBand="1"/>
      </w:tblPr>
      <w:tblGrid>
        <w:gridCol w:w="468"/>
        <w:gridCol w:w="450"/>
        <w:gridCol w:w="2970"/>
      </w:tblGrid>
      <w:tr w:rsidR="00A9016D" w14:paraId="7B326DBB" w14:textId="77777777" w:rsidTr="00A9016D">
        <w:tc>
          <w:tcPr>
            <w:tcW w:w="468" w:type="dxa"/>
            <w:vAlign w:val="center"/>
          </w:tcPr>
          <w:p w14:paraId="2910A242" w14:textId="77777777" w:rsidR="00A9016D" w:rsidRDefault="00A9016D" w:rsidP="00A9016D">
            <w:pPr>
              <w:jc w:val="center"/>
              <w:rPr>
                <w:rFonts w:ascii="Helvetica Neue Light" w:hAnsi="Helvetica Neue Light"/>
              </w:rPr>
            </w:pPr>
            <w:r>
              <w:rPr>
                <w:rFonts w:ascii="Helvetica Neue Light" w:hAnsi="Helvetica Neue Light"/>
              </w:rPr>
              <w:t>4</w:t>
            </w:r>
          </w:p>
        </w:tc>
        <w:tc>
          <w:tcPr>
            <w:tcW w:w="450" w:type="dxa"/>
            <w:vAlign w:val="center"/>
          </w:tcPr>
          <w:p w14:paraId="7E2D77D1" w14:textId="77777777" w:rsidR="00A9016D" w:rsidRDefault="00A9016D" w:rsidP="00A9016D">
            <w:pPr>
              <w:jc w:val="center"/>
              <w:rPr>
                <w:rFonts w:ascii="Helvetica Neue Light" w:hAnsi="Helvetica Neue Light"/>
              </w:rPr>
            </w:pPr>
            <w:r>
              <w:rPr>
                <w:rFonts w:ascii="Helvetica Neue Light" w:hAnsi="Helvetica Neue Light"/>
              </w:rPr>
              <w:t>A</w:t>
            </w:r>
          </w:p>
        </w:tc>
        <w:tc>
          <w:tcPr>
            <w:tcW w:w="2970" w:type="dxa"/>
            <w:vAlign w:val="center"/>
          </w:tcPr>
          <w:p w14:paraId="315A95D2" w14:textId="77777777" w:rsidR="00A9016D" w:rsidRDefault="00A9016D" w:rsidP="00A9016D">
            <w:pPr>
              <w:jc w:val="center"/>
              <w:rPr>
                <w:rFonts w:ascii="Helvetica Neue Light" w:hAnsi="Helvetica Neue Light"/>
              </w:rPr>
            </w:pPr>
            <w:r>
              <w:rPr>
                <w:rFonts w:ascii="Helvetica Neue Light" w:hAnsi="Helvetica Neue Light"/>
              </w:rPr>
              <w:t>Exceeds Expectations</w:t>
            </w:r>
          </w:p>
        </w:tc>
      </w:tr>
      <w:tr w:rsidR="00A9016D" w14:paraId="0CC6D4DB" w14:textId="77777777" w:rsidTr="00A9016D">
        <w:tc>
          <w:tcPr>
            <w:tcW w:w="468" w:type="dxa"/>
            <w:vAlign w:val="center"/>
          </w:tcPr>
          <w:p w14:paraId="58A893F8" w14:textId="77777777" w:rsidR="00A9016D" w:rsidRDefault="00A9016D" w:rsidP="00A9016D">
            <w:pPr>
              <w:jc w:val="center"/>
              <w:rPr>
                <w:rFonts w:ascii="Helvetica Neue Light" w:hAnsi="Helvetica Neue Light"/>
              </w:rPr>
            </w:pPr>
            <w:r>
              <w:rPr>
                <w:rFonts w:ascii="Helvetica Neue Light" w:hAnsi="Helvetica Neue Light"/>
              </w:rPr>
              <w:t>3</w:t>
            </w:r>
          </w:p>
        </w:tc>
        <w:tc>
          <w:tcPr>
            <w:tcW w:w="450" w:type="dxa"/>
            <w:vAlign w:val="center"/>
          </w:tcPr>
          <w:p w14:paraId="564186CE" w14:textId="77777777" w:rsidR="00A9016D" w:rsidRDefault="00A9016D" w:rsidP="00A9016D">
            <w:pPr>
              <w:jc w:val="center"/>
              <w:rPr>
                <w:rFonts w:ascii="Helvetica Neue Light" w:hAnsi="Helvetica Neue Light"/>
              </w:rPr>
            </w:pPr>
            <w:r>
              <w:rPr>
                <w:rFonts w:ascii="Helvetica Neue Light" w:hAnsi="Helvetica Neue Light"/>
              </w:rPr>
              <w:t>B</w:t>
            </w:r>
          </w:p>
        </w:tc>
        <w:tc>
          <w:tcPr>
            <w:tcW w:w="2970" w:type="dxa"/>
            <w:vAlign w:val="center"/>
          </w:tcPr>
          <w:p w14:paraId="2ADD7463" w14:textId="77777777" w:rsidR="00A9016D" w:rsidRDefault="00A9016D" w:rsidP="00A9016D">
            <w:pPr>
              <w:jc w:val="center"/>
              <w:rPr>
                <w:rFonts w:ascii="Helvetica Neue Light" w:hAnsi="Helvetica Neue Light"/>
              </w:rPr>
            </w:pPr>
            <w:r>
              <w:rPr>
                <w:rFonts w:ascii="Helvetica Neue Light" w:hAnsi="Helvetica Neue Light"/>
              </w:rPr>
              <w:t>Meets Expectations</w:t>
            </w:r>
          </w:p>
        </w:tc>
      </w:tr>
      <w:tr w:rsidR="00A9016D" w14:paraId="1B6AE30C" w14:textId="77777777" w:rsidTr="00A9016D">
        <w:tc>
          <w:tcPr>
            <w:tcW w:w="468" w:type="dxa"/>
            <w:vAlign w:val="center"/>
          </w:tcPr>
          <w:p w14:paraId="42E095B3" w14:textId="77777777" w:rsidR="00A9016D" w:rsidRDefault="00A9016D" w:rsidP="00A9016D">
            <w:pPr>
              <w:jc w:val="center"/>
              <w:rPr>
                <w:rFonts w:ascii="Helvetica Neue Light" w:hAnsi="Helvetica Neue Light"/>
              </w:rPr>
            </w:pPr>
            <w:r>
              <w:rPr>
                <w:rFonts w:ascii="Helvetica Neue Light" w:hAnsi="Helvetica Neue Light"/>
              </w:rPr>
              <w:t>2</w:t>
            </w:r>
          </w:p>
        </w:tc>
        <w:tc>
          <w:tcPr>
            <w:tcW w:w="450" w:type="dxa"/>
            <w:vAlign w:val="center"/>
          </w:tcPr>
          <w:p w14:paraId="3CDBBA16" w14:textId="77777777" w:rsidR="00A9016D" w:rsidRDefault="00A9016D" w:rsidP="00A9016D">
            <w:pPr>
              <w:jc w:val="center"/>
              <w:rPr>
                <w:rFonts w:ascii="Helvetica Neue Light" w:hAnsi="Helvetica Neue Light"/>
              </w:rPr>
            </w:pPr>
            <w:r>
              <w:rPr>
                <w:rFonts w:ascii="Helvetica Neue Light" w:hAnsi="Helvetica Neue Light"/>
              </w:rPr>
              <w:t>C</w:t>
            </w:r>
          </w:p>
        </w:tc>
        <w:tc>
          <w:tcPr>
            <w:tcW w:w="2970" w:type="dxa"/>
            <w:vAlign w:val="center"/>
          </w:tcPr>
          <w:p w14:paraId="547EB176" w14:textId="77777777" w:rsidR="00A9016D" w:rsidRDefault="00A9016D" w:rsidP="00A9016D">
            <w:pPr>
              <w:jc w:val="center"/>
              <w:rPr>
                <w:rFonts w:ascii="Helvetica Neue Light" w:hAnsi="Helvetica Neue Light"/>
              </w:rPr>
            </w:pPr>
            <w:r>
              <w:rPr>
                <w:rFonts w:ascii="Helvetica Neue Light" w:hAnsi="Helvetica Neue Light"/>
              </w:rPr>
              <w:t>Approaching Expectations</w:t>
            </w:r>
          </w:p>
        </w:tc>
      </w:tr>
      <w:tr w:rsidR="00A9016D" w14:paraId="23813A05" w14:textId="77777777" w:rsidTr="00A9016D">
        <w:tc>
          <w:tcPr>
            <w:tcW w:w="468" w:type="dxa"/>
            <w:vAlign w:val="center"/>
          </w:tcPr>
          <w:p w14:paraId="6E94FB67" w14:textId="77777777" w:rsidR="00A9016D" w:rsidRDefault="00A9016D" w:rsidP="00A9016D">
            <w:pPr>
              <w:jc w:val="center"/>
              <w:rPr>
                <w:rFonts w:ascii="Helvetica Neue Light" w:hAnsi="Helvetica Neue Light"/>
              </w:rPr>
            </w:pPr>
            <w:r>
              <w:rPr>
                <w:rFonts w:ascii="Helvetica Neue Light" w:hAnsi="Helvetica Neue Light"/>
              </w:rPr>
              <w:t>1</w:t>
            </w:r>
          </w:p>
        </w:tc>
        <w:tc>
          <w:tcPr>
            <w:tcW w:w="450" w:type="dxa"/>
            <w:vAlign w:val="center"/>
          </w:tcPr>
          <w:p w14:paraId="647D9986" w14:textId="77777777" w:rsidR="00A9016D" w:rsidRDefault="00A9016D" w:rsidP="00A9016D">
            <w:pPr>
              <w:jc w:val="center"/>
              <w:rPr>
                <w:rFonts w:ascii="Helvetica Neue Light" w:hAnsi="Helvetica Neue Light"/>
              </w:rPr>
            </w:pPr>
            <w:r>
              <w:rPr>
                <w:rFonts w:ascii="Helvetica Neue Light" w:hAnsi="Helvetica Neue Light"/>
              </w:rPr>
              <w:t>I</w:t>
            </w:r>
          </w:p>
        </w:tc>
        <w:tc>
          <w:tcPr>
            <w:tcW w:w="2970" w:type="dxa"/>
            <w:vAlign w:val="center"/>
          </w:tcPr>
          <w:p w14:paraId="4177944E" w14:textId="77777777" w:rsidR="00A9016D" w:rsidRDefault="00A9016D" w:rsidP="00A9016D">
            <w:pPr>
              <w:jc w:val="center"/>
              <w:rPr>
                <w:rFonts w:ascii="Helvetica Neue Light" w:hAnsi="Helvetica Neue Light"/>
              </w:rPr>
            </w:pPr>
            <w:r>
              <w:rPr>
                <w:rFonts w:ascii="Helvetica Neue Light" w:hAnsi="Helvetica Neue Light"/>
              </w:rPr>
              <w:t>Below Expectations</w:t>
            </w:r>
          </w:p>
        </w:tc>
      </w:tr>
    </w:tbl>
    <w:p w14:paraId="11DB0A7B" w14:textId="77777777" w:rsidR="00CA6020" w:rsidRPr="000A6960" w:rsidRDefault="00CA6020" w:rsidP="00CA6020">
      <w:pPr>
        <w:rPr>
          <w:rFonts w:ascii="Helvetica Neue Light" w:hAnsi="Helvetica Neue Light"/>
          <w:i/>
        </w:rPr>
      </w:pPr>
      <w:r w:rsidRPr="000A6960">
        <w:rPr>
          <w:rFonts w:ascii="Helvetica Neue Light" w:hAnsi="Helvetica Neue Light"/>
          <w:i/>
        </w:rPr>
        <w:t>Grading the Essential Skills:</w:t>
      </w:r>
    </w:p>
    <w:p w14:paraId="46A2C0DE" w14:textId="5A7CA801" w:rsidR="00CA6020" w:rsidRPr="00CA6020" w:rsidRDefault="00A9016D" w:rsidP="00CA6020">
      <w:pPr>
        <w:rPr>
          <w:rFonts w:ascii="Helvetica Neue Light" w:hAnsi="Helvetica Neue Light"/>
          <w:sz w:val="16"/>
        </w:rPr>
      </w:pPr>
      <w:r>
        <w:rPr>
          <w:rFonts w:ascii="Helvetica Neue Light" w:hAnsi="Helvetica Neue Light"/>
          <w:noProof/>
        </w:rPr>
        <mc:AlternateContent>
          <mc:Choice Requires="wps">
            <w:drawing>
              <wp:anchor distT="0" distB="0" distL="114300" distR="114300" simplePos="0" relativeHeight="251659264" behindDoc="0" locked="0" layoutInCell="1" allowOverlap="1" wp14:anchorId="1D5D0BEC" wp14:editId="7B461576">
                <wp:simplePos x="0" y="0"/>
                <wp:positionH relativeFrom="column">
                  <wp:posOffset>842645</wp:posOffset>
                </wp:positionH>
                <wp:positionV relativeFrom="paragraph">
                  <wp:posOffset>50800</wp:posOffset>
                </wp:positionV>
                <wp:extent cx="30861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435BA" w14:textId="77777777" w:rsidR="002579A1" w:rsidRPr="004E2AD7" w:rsidRDefault="002579A1" w:rsidP="004E2AD7">
                            <w:pPr>
                              <w:jc w:val="right"/>
                              <w:rPr>
                                <w:rFonts w:ascii="Helvetica Neue Light" w:hAnsi="Helvetica Neue Light"/>
                                <w:i/>
                              </w:rPr>
                            </w:pPr>
                            <w:r w:rsidRPr="004E2AD7">
                              <w:rPr>
                                <w:rFonts w:ascii="Helvetica Neue Light" w:hAnsi="Helvetica Neue Light"/>
                                <w:i/>
                              </w:rPr>
                              <w:t>The details of what constitutes each level of grading will be outlined per project.  Student will receive a rubric for each project the day the project is introduced.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6.35pt;margin-top:4pt;width:24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3vFMw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" filled="f" stroked="f">
                <v:textbox>
                  <w:txbxContent>
                    <w:p w14:paraId="155435BA" w14:textId="77777777" w:rsidR="002579A1" w:rsidRPr="004E2AD7" w:rsidRDefault="002579A1" w:rsidP="004E2AD7">
                      <w:pPr>
                        <w:jc w:val="right"/>
                        <w:rPr>
                          <w:rFonts w:ascii="Helvetica Neue Light" w:hAnsi="Helvetica Neue Light"/>
                          <w:i/>
                        </w:rPr>
                      </w:pPr>
                      <w:r w:rsidRPr="004E2AD7">
                        <w:rPr>
                          <w:rFonts w:ascii="Helvetica Neue Light" w:hAnsi="Helvetica Neue Light"/>
                          <w:i/>
                        </w:rPr>
                        <w:t>The details of what constitutes each level of grading will be outlined per project.  Student will receive a rubric for each project the day the project is introduced.</w:t>
                      </w:r>
                    </w:p>
                  </w:txbxContent>
                </v:textbox>
                <w10:wrap type="square"/>
              </v:shape>
            </w:pict>
          </mc:Fallback>
        </mc:AlternateContent>
      </w:r>
      <w:r w:rsidR="00CA6020" w:rsidRPr="00CA6020">
        <w:rPr>
          <w:rFonts w:ascii="Helvetica Neue Light" w:hAnsi="Helvetica Neue Light"/>
          <w:sz w:val="16"/>
        </w:rPr>
        <w:tab/>
      </w:r>
    </w:p>
    <w:p w14:paraId="6CCDDBDD" w14:textId="54BFBB2E" w:rsidR="00CA6020" w:rsidRPr="00CA6020" w:rsidRDefault="00CA6020" w:rsidP="00CA6020">
      <w:pPr>
        <w:rPr>
          <w:rFonts w:ascii="Helvetica Neue Light" w:hAnsi="Helvetica Neue Light"/>
        </w:rPr>
      </w:pPr>
    </w:p>
    <w:p w14:paraId="3078979C" w14:textId="77777777" w:rsidR="006B2B97" w:rsidRDefault="006B2B97" w:rsidP="006B2B97">
      <w:pPr>
        <w:rPr>
          <w:rFonts w:ascii="Helvetica Neue Light" w:hAnsi="Helvetica Neue Light"/>
          <w:sz w:val="28"/>
        </w:rPr>
      </w:pPr>
    </w:p>
    <w:p w14:paraId="1A73ADCA" w14:textId="77777777" w:rsidR="000A6960" w:rsidRDefault="000A6960" w:rsidP="000A6960">
      <w:pPr>
        <w:rPr>
          <w:rFonts w:ascii="Helvetica Neue Light" w:hAnsi="Helvetica Neue Light"/>
        </w:rPr>
      </w:pPr>
    </w:p>
    <w:p w14:paraId="62DEEFFA" w14:textId="77777777" w:rsidR="000A6960" w:rsidRDefault="000A6960" w:rsidP="000A6960">
      <w:pPr>
        <w:rPr>
          <w:rFonts w:ascii="Helvetica Neue Light" w:hAnsi="Helvetica Neue Light"/>
        </w:rPr>
      </w:pPr>
    </w:p>
    <w:p w14:paraId="4AB24DAC" w14:textId="77777777" w:rsidR="00A9016D" w:rsidRDefault="00A9016D" w:rsidP="000A6960">
      <w:pPr>
        <w:rPr>
          <w:rFonts w:ascii="Helvetica Neue Light" w:hAnsi="Helvetica Neue Light"/>
        </w:rPr>
      </w:pPr>
    </w:p>
    <w:p w14:paraId="32752CB1" w14:textId="430A8F09" w:rsidR="00A9016D" w:rsidRDefault="00A9016D" w:rsidP="00A9016D">
      <w:pPr>
        <w:jc w:val="center"/>
        <w:rPr>
          <w:rFonts w:ascii="Helvetica Neue Light" w:hAnsi="Helvetica Neue Light"/>
          <w:sz w:val="32"/>
        </w:rPr>
      </w:pPr>
      <w:r>
        <w:rPr>
          <w:rFonts w:ascii="Helvetica Neue Light" w:hAnsi="Helvetica Neue Light"/>
          <w:sz w:val="32"/>
        </w:rPr>
        <w:lastRenderedPageBreak/>
        <w:t>Field Trips</w:t>
      </w:r>
    </w:p>
    <w:p w14:paraId="54405505" w14:textId="77777777" w:rsidR="00A9016D" w:rsidRPr="00F96FF1" w:rsidRDefault="00A9016D" w:rsidP="00A9016D">
      <w:pPr>
        <w:jc w:val="center"/>
        <w:rPr>
          <w:rFonts w:ascii="Helvetica Neue Light" w:hAnsi="Helvetica Neue Light"/>
          <w:sz w:val="18"/>
        </w:rPr>
      </w:pPr>
    </w:p>
    <w:p w14:paraId="4EC21809" w14:textId="04A61C0B" w:rsidR="001E2BC5" w:rsidRDefault="001E2BC5" w:rsidP="001E2BC5">
      <w:pPr>
        <w:rPr>
          <w:rFonts w:ascii="Helvetica Neue Light" w:hAnsi="Helvetica Neue Light"/>
        </w:rPr>
      </w:pPr>
      <w:r>
        <w:rPr>
          <w:rFonts w:ascii="Helvetica Neue Light" w:hAnsi="Helvetica Neue Light"/>
        </w:rPr>
        <w:t xml:space="preserve">Architecture students will take multiple field trips this year to see surrounding projects and to help your student find inspiration in excellent design.  While these trips are extremely useful for the progress of a designer, students will only be allowed to go on field trips if they have had excellent classroom behavior.  This includes minimal absences and tardies as well as adherence to classroom rules.  </w:t>
      </w:r>
      <w:r w:rsidR="00F96FF1">
        <w:rPr>
          <w:rFonts w:ascii="Helvetica Neue Light" w:hAnsi="Helvetica Neue Light"/>
        </w:rPr>
        <w:t xml:space="preserve">Students will have a tracker that remains in the classroom that will help them know where they stand.  Parents will have access to this information as well.  </w:t>
      </w:r>
    </w:p>
    <w:p w14:paraId="76AFA707" w14:textId="77777777" w:rsidR="00DE090E" w:rsidRPr="001E2BC5" w:rsidRDefault="00DE090E" w:rsidP="001E2BC5">
      <w:pPr>
        <w:rPr>
          <w:rFonts w:ascii="Helvetica Neue Light" w:hAnsi="Helvetica Neue Light"/>
        </w:rPr>
      </w:pPr>
    </w:p>
    <w:p w14:paraId="7DA0BCB0" w14:textId="6F965860" w:rsidR="000A6960" w:rsidRDefault="00A9016D" w:rsidP="00A9016D">
      <w:pPr>
        <w:jc w:val="center"/>
        <w:rPr>
          <w:rFonts w:ascii="Helvetica Neue Light" w:hAnsi="Helvetica Neue Light"/>
          <w:sz w:val="32"/>
        </w:rPr>
      </w:pPr>
      <w:r w:rsidRPr="00A9016D">
        <w:rPr>
          <w:rFonts w:ascii="Helvetica Neue Light" w:hAnsi="Helvetica Neue Light"/>
          <w:sz w:val="32"/>
        </w:rPr>
        <w:t>Classroom Expectations</w:t>
      </w:r>
    </w:p>
    <w:p w14:paraId="2B68A74D" w14:textId="77777777" w:rsidR="00A9016D" w:rsidRPr="00DE090E" w:rsidRDefault="00A9016D" w:rsidP="00A9016D">
      <w:pPr>
        <w:jc w:val="center"/>
        <w:rPr>
          <w:rFonts w:ascii="Helvetica Neue Light" w:hAnsi="Helvetica Neue Light"/>
          <w:sz w:val="14"/>
        </w:rPr>
      </w:pPr>
    </w:p>
    <w:p w14:paraId="1BAF70E4" w14:textId="6242A9B3" w:rsidR="00A9016D" w:rsidRDefault="00A9016D" w:rsidP="00A9016D">
      <w:pPr>
        <w:rPr>
          <w:rFonts w:ascii="Helvetica Neue Light" w:hAnsi="Helvetica Neue Light"/>
          <w:sz w:val="28"/>
        </w:rPr>
      </w:pPr>
      <w:r>
        <w:rPr>
          <w:rFonts w:ascii="Helvetica Neue Light" w:hAnsi="Helvetica Neue Light"/>
          <w:sz w:val="28"/>
        </w:rPr>
        <w:t>Classroom Rules</w:t>
      </w:r>
    </w:p>
    <w:p w14:paraId="5E082E7B" w14:textId="77777777" w:rsidR="00DE090E" w:rsidRPr="00F96FF1" w:rsidRDefault="00DE090E" w:rsidP="00A9016D">
      <w:pPr>
        <w:rPr>
          <w:rFonts w:ascii="Helvetica Neue Light" w:hAnsi="Helvetica Neue Light"/>
          <w:sz w:val="8"/>
          <w:szCs w:val="8"/>
        </w:rPr>
      </w:pPr>
    </w:p>
    <w:p w14:paraId="269E3F92" w14:textId="750883A7" w:rsidR="001E2BC5" w:rsidRPr="00DE090E" w:rsidRDefault="001E2BC5" w:rsidP="001E2BC5">
      <w:pPr>
        <w:pStyle w:val="ListParagraph"/>
        <w:numPr>
          <w:ilvl w:val="0"/>
          <w:numId w:val="3"/>
        </w:numPr>
        <w:rPr>
          <w:rFonts w:ascii="Helvetica Neue Light" w:hAnsi="Helvetica Neue Light"/>
        </w:rPr>
      </w:pPr>
      <w:r w:rsidRPr="00DE090E">
        <w:rPr>
          <w:rFonts w:ascii="Helvetica Neue Light" w:hAnsi="Helvetica Neue Light"/>
        </w:rPr>
        <w:t>Do not impede another student’s learning.</w:t>
      </w:r>
    </w:p>
    <w:p w14:paraId="7E6F8F39" w14:textId="2C5E93F5" w:rsidR="001E2BC5" w:rsidRPr="00DE090E" w:rsidRDefault="001E2BC5" w:rsidP="001E2BC5">
      <w:pPr>
        <w:pStyle w:val="ListParagraph"/>
        <w:numPr>
          <w:ilvl w:val="0"/>
          <w:numId w:val="3"/>
        </w:numPr>
        <w:rPr>
          <w:rFonts w:ascii="Helvetica Neue Light" w:hAnsi="Helvetica Neue Light"/>
        </w:rPr>
      </w:pPr>
      <w:r w:rsidRPr="00DE090E">
        <w:rPr>
          <w:rFonts w:ascii="Helvetica Neue Light" w:hAnsi="Helvetica Neue Light"/>
        </w:rPr>
        <w:t xml:space="preserve">Give and receive critical feedback in a professional manner. </w:t>
      </w:r>
    </w:p>
    <w:p w14:paraId="3CE806ED" w14:textId="435EDA06" w:rsidR="001E2BC5" w:rsidRDefault="001E2BC5" w:rsidP="001E2BC5">
      <w:pPr>
        <w:pStyle w:val="ListParagraph"/>
        <w:numPr>
          <w:ilvl w:val="0"/>
          <w:numId w:val="3"/>
        </w:numPr>
        <w:rPr>
          <w:rFonts w:ascii="Helvetica Neue Light" w:hAnsi="Helvetica Neue Light"/>
        </w:rPr>
      </w:pPr>
      <w:r w:rsidRPr="00DE090E">
        <w:rPr>
          <w:rFonts w:ascii="Helvetica Neue Light" w:hAnsi="Helvetica Neue Light"/>
        </w:rPr>
        <w:t xml:space="preserve">Leave a place better than you found it. </w:t>
      </w:r>
    </w:p>
    <w:p w14:paraId="7AEC075C" w14:textId="77777777" w:rsidR="00DE090E" w:rsidRPr="00DE090E" w:rsidRDefault="00DE090E" w:rsidP="00DE090E">
      <w:pPr>
        <w:pStyle w:val="ListParagraph"/>
        <w:rPr>
          <w:rFonts w:ascii="Helvetica Neue Light" w:hAnsi="Helvetica Neue Light"/>
        </w:rPr>
      </w:pPr>
    </w:p>
    <w:p w14:paraId="1F0C221F" w14:textId="1ED1793C" w:rsidR="00DE090E" w:rsidRDefault="00DE090E" w:rsidP="00DE090E">
      <w:pPr>
        <w:rPr>
          <w:rFonts w:ascii="Helvetica Neue Light" w:hAnsi="Helvetica Neue Light"/>
          <w:sz w:val="28"/>
        </w:rPr>
      </w:pPr>
      <w:r>
        <w:rPr>
          <w:rFonts w:ascii="Helvetica Neue Light" w:hAnsi="Helvetica Neue Light"/>
          <w:sz w:val="28"/>
        </w:rPr>
        <w:t>Classroom Procedures</w:t>
      </w:r>
    </w:p>
    <w:p w14:paraId="4BE35D17" w14:textId="77777777" w:rsidR="00DE090E" w:rsidRPr="00F96FF1" w:rsidRDefault="00DE090E" w:rsidP="00DE090E">
      <w:pPr>
        <w:rPr>
          <w:rFonts w:ascii="Helvetica Neue Light" w:hAnsi="Helvetica Neue Light"/>
          <w:sz w:val="8"/>
        </w:rPr>
      </w:pPr>
    </w:p>
    <w:p w14:paraId="573B73AC" w14:textId="10F734C2" w:rsidR="00DE090E" w:rsidRDefault="00DE090E" w:rsidP="00DE090E">
      <w:pPr>
        <w:rPr>
          <w:rFonts w:ascii="Helvetica Neue Light" w:hAnsi="Helvetica Neue Light"/>
        </w:rPr>
      </w:pPr>
      <w:r w:rsidRPr="00DE090E">
        <w:rPr>
          <w:rFonts w:ascii="Helvetica Neue Light" w:hAnsi="Helvetica Neue Light"/>
        </w:rPr>
        <w:t xml:space="preserve">Procedures will be introduced and rehearsed by your student in the first week of school as well as any other time we are starting something new that may require new procedures.  These procedures are in place to keep the learning environment running in an effective manner so that we can use the time we have together efficiently.  </w:t>
      </w:r>
    </w:p>
    <w:p w14:paraId="6C77212E" w14:textId="77777777" w:rsidR="00DE090E" w:rsidRPr="00DE090E" w:rsidRDefault="00DE090E" w:rsidP="00DE090E">
      <w:pPr>
        <w:rPr>
          <w:rFonts w:ascii="Helvetica Neue Light" w:hAnsi="Helvetica Neue Light"/>
        </w:rPr>
      </w:pPr>
    </w:p>
    <w:p w14:paraId="02BD1869" w14:textId="3CCE8E33" w:rsidR="00A9016D" w:rsidRDefault="00F96FF1" w:rsidP="00A9016D">
      <w:pPr>
        <w:rPr>
          <w:rFonts w:ascii="Helvetica Neue Light" w:hAnsi="Helvetica Neue Light"/>
          <w:sz w:val="28"/>
        </w:rPr>
      </w:pPr>
      <w:r>
        <w:rPr>
          <w:rFonts w:ascii="Helvetica Neue Light" w:hAnsi="Helvetica Neue Light"/>
          <w:sz w:val="28"/>
        </w:rPr>
        <w:t>Absences</w:t>
      </w:r>
      <w:r w:rsidR="00A9016D" w:rsidRPr="00A9016D">
        <w:rPr>
          <w:rFonts w:ascii="Helvetica Neue Light" w:hAnsi="Helvetica Neue Light"/>
          <w:sz w:val="28"/>
        </w:rPr>
        <w:t>/Tardies</w:t>
      </w:r>
    </w:p>
    <w:p w14:paraId="3140DC25" w14:textId="77777777" w:rsidR="00DE090E" w:rsidRPr="00F96FF1" w:rsidRDefault="00DE090E" w:rsidP="00A9016D">
      <w:pPr>
        <w:rPr>
          <w:rFonts w:ascii="Helvetica Neue Light" w:hAnsi="Helvetica Neue Light"/>
          <w:sz w:val="8"/>
          <w:szCs w:val="8"/>
        </w:rPr>
      </w:pPr>
    </w:p>
    <w:p w14:paraId="204A49CA" w14:textId="339672C8" w:rsidR="00DE090E" w:rsidRPr="00DE090E" w:rsidRDefault="00DE090E" w:rsidP="00A9016D">
      <w:pPr>
        <w:rPr>
          <w:rFonts w:ascii="Helvetica Neue Light" w:hAnsi="Helvetica Neue Light"/>
        </w:rPr>
      </w:pPr>
      <w:r w:rsidRPr="00DE090E">
        <w:rPr>
          <w:rFonts w:ascii="Helvetica Neue Light" w:hAnsi="Helvetica Neue Light"/>
        </w:rPr>
        <w:t xml:space="preserve">Students will be counted as tardy if they walk into the classroom after the time class is designated to start.  This means if class begins at 9:00am, the student is tardy if they arrive at 9:00am.  8:59am is the last possible time a student can arrive to class and not be counted as tardy.  </w:t>
      </w:r>
    </w:p>
    <w:p w14:paraId="6CA93D02" w14:textId="77777777" w:rsidR="00DE090E" w:rsidRPr="00DE090E" w:rsidRDefault="00DE090E" w:rsidP="00A9016D">
      <w:pPr>
        <w:rPr>
          <w:rFonts w:ascii="Helvetica Neue Light" w:hAnsi="Helvetica Neue Light"/>
        </w:rPr>
      </w:pPr>
    </w:p>
    <w:p w14:paraId="2DBE42A4" w14:textId="2884B42E" w:rsidR="00DE090E" w:rsidRPr="00DE090E" w:rsidRDefault="00DE090E" w:rsidP="00A9016D">
      <w:pPr>
        <w:rPr>
          <w:rFonts w:ascii="Helvetica Neue Light" w:hAnsi="Helvetica Neue Light"/>
        </w:rPr>
      </w:pPr>
      <w:r w:rsidRPr="00DE090E">
        <w:rPr>
          <w:rFonts w:ascii="Helvetica Neue Light" w:hAnsi="Helvetica Neue Light"/>
        </w:rPr>
        <w:t>Once a student accrues more than the designated number of absences</w:t>
      </w:r>
      <w:r w:rsidR="00F96FF1">
        <w:rPr>
          <w:rFonts w:ascii="Helvetica Neue Light" w:hAnsi="Helvetica Neue Light"/>
        </w:rPr>
        <w:t>/tardies</w:t>
      </w:r>
      <w:r w:rsidRPr="00DE090E">
        <w:rPr>
          <w:rFonts w:ascii="Helvetica Neue Light" w:hAnsi="Helvetica Neue Light"/>
        </w:rPr>
        <w:t xml:space="preserve"> before a field trip, the student will be ineligible to attend.  The number of absences</w:t>
      </w:r>
      <w:r w:rsidR="00F96FF1">
        <w:rPr>
          <w:rFonts w:ascii="Helvetica Neue Light" w:hAnsi="Helvetica Neue Light"/>
        </w:rPr>
        <w:t>/tardies</w:t>
      </w:r>
      <w:r w:rsidRPr="00DE090E">
        <w:rPr>
          <w:rFonts w:ascii="Helvetica Neue Light" w:hAnsi="Helvetica Neue Light"/>
        </w:rPr>
        <w:t xml:space="preserve"> allowed will depend on how many days of class we have between field trips.  You and your student will be told the number of allowed </w:t>
      </w:r>
      <w:r w:rsidR="00F96FF1">
        <w:rPr>
          <w:rFonts w:ascii="Helvetica Neue Light" w:hAnsi="Helvetica Neue Light"/>
        </w:rPr>
        <w:t>absences/</w:t>
      </w:r>
      <w:r w:rsidRPr="00DE090E">
        <w:rPr>
          <w:rFonts w:ascii="Helvetica Neue Light" w:hAnsi="Helvetica Neue Light"/>
        </w:rPr>
        <w:t xml:space="preserve">tardies as soon as field trip dates are finalized.  </w:t>
      </w:r>
    </w:p>
    <w:p w14:paraId="770F5B33" w14:textId="77777777" w:rsidR="00DE090E" w:rsidRDefault="00DE090E" w:rsidP="00A9016D">
      <w:pPr>
        <w:rPr>
          <w:rFonts w:ascii="Helvetica Neue Light" w:hAnsi="Helvetica Neue Light"/>
          <w:sz w:val="28"/>
        </w:rPr>
      </w:pPr>
    </w:p>
    <w:p w14:paraId="06010AF4" w14:textId="710DD5A1" w:rsidR="00F96FF1" w:rsidRDefault="00F96FF1" w:rsidP="00A9016D">
      <w:pPr>
        <w:rPr>
          <w:rFonts w:ascii="Helvetica Neue Light" w:hAnsi="Helvetica Neue Light"/>
        </w:rPr>
      </w:pPr>
      <w:r w:rsidRPr="00F96FF1">
        <w:rPr>
          <w:rFonts w:ascii="Helvetica Neue Light" w:hAnsi="Helvetica Neue Light"/>
        </w:rPr>
        <w:t>If a student is absent, they will have two class periods to make up the missed work and submit it without penalty.</w:t>
      </w:r>
    </w:p>
    <w:p w14:paraId="3AC97B06" w14:textId="77777777" w:rsidR="00F96FF1" w:rsidRPr="00F96FF1" w:rsidRDefault="00F96FF1" w:rsidP="00A9016D">
      <w:pPr>
        <w:rPr>
          <w:rFonts w:ascii="Helvetica Neue Light" w:hAnsi="Helvetica Neue Light"/>
        </w:rPr>
      </w:pPr>
    </w:p>
    <w:p w14:paraId="57C67D8E" w14:textId="3EFD6F9B" w:rsidR="00A9016D" w:rsidRPr="00A9016D" w:rsidRDefault="00A9016D" w:rsidP="00A9016D">
      <w:pPr>
        <w:rPr>
          <w:rFonts w:ascii="Helvetica Neue Light" w:hAnsi="Helvetica Neue Light"/>
          <w:sz w:val="28"/>
        </w:rPr>
      </w:pPr>
      <w:r w:rsidRPr="00A9016D">
        <w:rPr>
          <w:rFonts w:ascii="Helvetica Neue Light" w:hAnsi="Helvetica Neue Light"/>
          <w:sz w:val="28"/>
        </w:rPr>
        <w:t>Late Work</w:t>
      </w:r>
    </w:p>
    <w:p w14:paraId="6D44A5FD" w14:textId="77777777" w:rsidR="000A6960" w:rsidRPr="00F96FF1" w:rsidRDefault="000A6960" w:rsidP="006B2B97">
      <w:pPr>
        <w:rPr>
          <w:rFonts w:ascii="Helvetica Neue Light" w:hAnsi="Helvetica Neue Light"/>
          <w:sz w:val="8"/>
          <w:szCs w:val="8"/>
        </w:rPr>
      </w:pPr>
    </w:p>
    <w:p w14:paraId="394652C8" w14:textId="22DD3F50" w:rsidR="00DE090E" w:rsidRPr="00F96FF1" w:rsidRDefault="00DE090E" w:rsidP="006B2B97">
      <w:pPr>
        <w:rPr>
          <w:rFonts w:ascii="Helvetica Neue Light" w:hAnsi="Helvetica Neue Light"/>
        </w:rPr>
      </w:pPr>
      <w:r w:rsidRPr="00F96FF1">
        <w:rPr>
          <w:rFonts w:ascii="Helvetica Neue Light" w:hAnsi="Helvetica Neue Light"/>
        </w:rPr>
        <w:t>Because of our Mastery-Based Grading system, students can turn in work up to a week late and still get full credit for the Art + Design Essential Skill being assessed.  However, their accountability grade will go down as a result.</w:t>
      </w:r>
    </w:p>
    <w:p w14:paraId="1CD2A9B8" w14:textId="77777777" w:rsidR="00DE090E" w:rsidRPr="00F96FF1" w:rsidRDefault="00DE090E" w:rsidP="006B2B97">
      <w:pPr>
        <w:rPr>
          <w:rFonts w:ascii="Helvetica Neue Light" w:hAnsi="Helvetica Neue Light"/>
        </w:rPr>
      </w:pPr>
    </w:p>
    <w:p w14:paraId="58C5C086" w14:textId="4C88A950" w:rsidR="00DE090E" w:rsidRDefault="00DE090E" w:rsidP="006B2B97">
      <w:pPr>
        <w:rPr>
          <w:rFonts w:ascii="Helvetica Neue Light" w:hAnsi="Helvetica Neue Light"/>
          <w:sz w:val="28"/>
        </w:rPr>
      </w:pPr>
      <w:r>
        <w:rPr>
          <w:rFonts w:ascii="Helvetica Neue Light" w:hAnsi="Helvetica Neue Light"/>
          <w:sz w:val="28"/>
        </w:rPr>
        <w:t>Accountability</w:t>
      </w:r>
    </w:p>
    <w:p w14:paraId="3577B5DD" w14:textId="77777777" w:rsidR="00DE090E" w:rsidRPr="00F96FF1" w:rsidRDefault="00DE090E" w:rsidP="006B2B97">
      <w:pPr>
        <w:rPr>
          <w:rFonts w:ascii="Helvetica Neue Light" w:hAnsi="Helvetica Neue Light"/>
          <w:sz w:val="8"/>
          <w:szCs w:val="8"/>
        </w:rPr>
      </w:pPr>
    </w:p>
    <w:p w14:paraId="31D44D96" w14:textId="6461527B" w:rsidR="00DE090E" w:rsidRDefault="00DE090E" w:rsidP="006B2B97">
      <w:pPr>
        <w:rPr>
          <w:rFonts w:ascii="Helvetica Neue Light" w:hAnsi="Helvetica Neue Light"/>
        </w:rPr>
      </w:pPr>
      <w:r w:rsidRPr="00F96FF1">
        <w:rPr>
          <w:rFonts w:ascii="Helvetica Neue Light" w:hAnsi="Helvetica Neue Light"/>
        </w:rPr>
        <w:t>Accountability is worth 30% of your student’s final grade.  Factors that go into accountability include turning in work on time, doing their share of work when paired with another student, completing classwork or other assignments that are not directly c</w:t>
      </w:r>
      <w:r w:rsidR="00F96FF1" w:rsidRPr="00F96FF1">
        <w:rPr>
          <w:rFonts w:ascii="Helvetica Neue Light" w:hAnsi="Helvetica Neue Light"/>
        </w:rPr>
        <w:t xml:space="preserve">onnected to an Essential Skill, not bringing supplies to school when asked. </w:t>
      </w:r>
    </w:p>
    <w:p w14:paraId="5E8160A2" w14:textId="77777777" w:rsidR="00F96FF1" w:rsidRDefault="00F96FF1" w:rsidP="006B2B97">
      <w:pPr>
        <w:rPr>
          <w:rFonts w:ascii="Helvetica Neue Light" w:hAnsi="Helvetica Neue Light"/>
        </w:rPr>
      </w:pPr>
    </w:p>
    <w:p w14:paraId="2464FD52" w14:textId="74E16B31" w:rsidR="00F96FF1" w:rsidRDefault="00FA3F83" w:rsidP="00FA3F83">
      <w:pPr>
        <w:jc w:val="center"/>
        <w:rPr>
          <w:rFonts w:ascii="Helvetica Neue Light" w:hAnsi="Helvetica Neue Light"/>
          <w:sz w:val="36"/>
        </w:rPr>
      </w:pPr>
      <w:r>
        <w:rPr>
          <w:rFonts w:ascii="Helvetica Neue Light" w:hAnsi="Helvetica Neue Light"/>
          <w:sz w:val="36"/>
        </w:rPr>
        <w:t>Materials R</w:t>
      </w:r>
      <w:r w:rsidR="00F96FF1" w:rsidRPr="00FA3F83">
        <w:rPr>
          <w:rFonts w:ascii="Helvetica Neue Light" w:hAnsi="Helvetica Neue Light"/>
          <w:sz w:val="36"/>
        </w:rPr>
        <w:t>equired</w:t>
      </w:r>
    </w:p>
    <w:p w14:paraId="275BFAD6" w14:textId="77777777" w:rsidR="00FA3F83" w:rsidRPr="00FA3F83" w:rsidRDefault="00FA3F83" w:rsidP="00FA3F83">
      <w:pPr>
        <w:jc w:val="center"/>
        <w:rPr>
          <w:rFonts w:ascii="Helvetica Neue Light" w:hAnsi="Helvetica Neue Light"/>
          <w:sz w:val="36"/>
        </w:rPr>
      </w:pPr>
    </w:p>
    <w:tbl>
      <w:tblPr>
        <w:tblStyle w:val="TableGrid"/>
        <w:tblW w:w="0" w:type="auto"/>
        <w:tblLook w:val="04A0" w:firstRow="1" w:lastRow="0" w:firstColumn="1" w:lastColumn="0" w:noHBand="0" w:noVBand="1"/>
      </w:tblPr>
      <w:tblGrid>
        <w:gridCol w:w="2322"/>
        <w:gridCol w:w="3816"/>
        <w:gridCol w:w="3150"/>
        <w:gridCol w:w="1260"/>
      </w:tblGrid>
      <w:tr w:rsidR="000D2E92" w:rsidRPr="00D01624" w14:paraId="4005EBE3" w14:textId="77777777" w:rsidTr="00FA3F83">
        <w:tc>
          <w:tcPr>
            <w:tcW w:w="2322" w:type="dxa"/>
          </w:tcPr>
          <w:p w14:paraId="36832844" w14:textId="3E372EB1" w:rsidR="00F96FF1" w:rsidRPr="00D01624" w:rsidRDefault="00F96FF1" w:rsidP="00D01624">
            <w:pPr>
              <w:jc w:val="center"/>
              <w:rPr>
                <w:rFonts w:ascii="Helvetica Neue Light" w:hAnsi="Helvetica Neue Light"/>
                <w:b/>
              </w:rPr>
            </w:pPr>
            <w:r w:rsidRPr="00D01624">
              <w:rPr>
                <w:rFonts w:ascii="Helvetica Neue Light" w:hAnsi="Helvetica Neue Light"/>
                <w:b/>
              </w:rPr>
              <w:t>Item</w:t>
            </w:r>
          </w:p>
        </w:tc>
        <w:tc>
          <w:tcPr>
            <w:tcW w:w="3816" w:type="dxa"/>
          </w:tcPr>
          <w:p w14:paraId="5DDD17E7" w14:textId="4A024B46" w:rsidR="00F96FF1" w:rsidRPr="00D01624" w:rsidRDefault="00F96FF1" w:rsidP="00D01624">
            <w:pPr>
              <w:jc w:val="center"/>
              <w:rPr>
                <w:rFonts w:ascii="Helvetica Neue Light" w:hAnsi="Helvetica Neue Light"/>
                <w:b/>
              </w:rPr>
            </w:pPr>
            <w:r w:rsidRPr="00D01624">
              <w:rPr>
                <w:rFonts w:ascii="Helvetica Neue Light" w:hAnsi="Helvetica Neue Light"/>
                <w:b/>
              </w:rPr>
              <w:t>Details/Description</w:t>
            </w:r>
          </w:p>
        </w:tc>
        <w:tc>
          <w:tcPr>
            <w:tcW w:w="3150" w:type="dxa"/>
            <w:vAlign w:val="center"/>
          </w:tcPr>
          <w:p w14:paraId="60AC91F1" w14:textId="674E4553" w:rsidR="00F96FF1" w:rsidRPr="00D01624" w:rsidRDefault="00F96FF1" w:rsidP="00D01624">
            <w:pPr>
              <w:jc w:val="center"/>
              <w:rPr>
                <w:rFonts w:ascii="Helvetica Neue Light" w:hAnsi="Helvetica Neue Light"/>
                <w:b/>
              </w:rPr>
            </w:pPr>
            <w:r w:rsidRPr="00D01624">
              <w:rPr>
                <w:rFonts w:ascii="Helvetica Neue Light" w:hAnsi="Helvetica Neue Light"/>
                <w:b/>
              </w:rPr>
              <w:t>Image</w:t>
            </w:r>
            <w:r w:rsidR="00FA3F83" w:rsidRPr="00D01624">
              <w:rPr>
                <w:rFonts w:ascii="Helvetica Neue Light" w:hAnsi="Helvetica Neue Light"/>
                <w:b/>
              </w:rPr>
              <w:t xml:space="preserve"> (least expensive option shown)</w:t>
            </w:r>
          </w:p>
        </w:tc>
        <w:tc>
          <w:tcPr>
            <w:tcW w:w="1260" w:type="dxa"/>
          </w:tcPr>
          <w:p w14:paraId="5767B134" w14:textId="3B059C70" w:rsidR="00F96FF1" w:rsidRPr="00D01624" w:rsidRDefault="00F96FF1" w:rsidP="00D01624">
            <w:pPr>
              <w:jc w:val="center"/>
              <w:rPr>
                <w:rFonts w:ascii="Helvetica Neue Light" w:hAnsi="Helvetica Neue Light"/>
                <w:b/>
              </w:rPr>
            </w:pPr>
            <w:r w:rsidRPr="00D01624">
              <w:rPr>
                <w:rFonts w:ascii="Helvetica Neue Light" w:hAnsi="Helvetica Neue Light"/>
                <w:b/>
              </w:rPr>
              <w:t>Cost on Amazon</w:t>
            </w:r>
          </w:p>
        </w:tc>
      </w:tr>
      <w:tr w:rsidR="000B737F" w14:paraId="551A54EA" w14:textId="77777777" w:rsidTr="00FA3F83">
        <w:tc>
          <w:tcPr>
            <w:tcW w:w="2322" w:type="dxa"/>
          </w:tcPr>
          <w:p w14:paraId="416C2679" w14:textId="6E387F54" w:rsidR="000B737F" w:rsidRDefault="000B737F" w:rsidP="006B2B97">
            <w:pPr>
              <w:rPr>
                <w:rFonts w:ascii="Helvetica Neue Light" w:hAnsi="Helvetica Neue Light"/>
              </w:rPr>
            </w:pPr>
            <w:r>
              <w:rPr>
                <w:rFonts w:ascii="Helvetica Neue Light" w:hAnsi="Helvetica Neue Light"/>
              </w:rPr>
              <w:t>Sketchbook</w:t>
            </w:r>
          </w:p>
        </w:tc>
        <w:tc>
          <w:tcPr>
            <w:tcW w:w="3816" w:type="dxa"/>
          </w:tcPr>
          <w:p w14:paraId="6D0CBB2F" w14:textId="4A431862" w:rsidR="000B737F" w:rsidRDefault="000B737F" w:rsidP="000D2E92">
            <w:pPr>
              <w:rPr>
                <w:rFonts w:ascii="Helvetica Neue Light" w:hAnsi="Helvetica Neue Light"/>
              </w:rPr>
            </w:pPr>
            <w:r>
              <w:rPr>
                <w:rFonts w:ascii="Helvetica Neue Light" w:hAnsi="Helvetica Neue Light"/>
              </w:rPr>
              <w:t>Any size or brand will work, but I recommend those that are blank (no grid lines or writing lines), and approximately the size of a piece of paper (8.5x11).</w:t>
            </w:r>
          </w:p>
        </w:tc>
        <w:tc>
          <w:tcPr>
            <w:tcW w:w="3150" w:type="dxa"/>
            <w:vAlign w:val="center"/>
          </w:tcPr>
          <w:p w14:paraId="1C75E201" w14:textId="0B0B4F88" w:rsidR="000B737F" w:rsidRDefault="000B737F" w:rsidP="00FA3F83">
            <w:pPr>
              <w:jc w:val="center"/>
              <w:rPr>
                <w:rFonts w:ascii="Helvetica Neue Light" w:hAnsi="Helvetica Neue Light"/>
                <w:noProof/>
              </w:rPr>
            </w:pPr>
            <w:r>
              <w:rPr>
                <w:rFonts w:ascii="Helvetica Neue Light" w:hAnsi="Helvetica Neue Light"/>
                <w:noProof/>
              </w:rPr>
              <w:drawing>
                <wp:inline distT="0" distB="0" distL="0" distR="0" wp14:anchorId="4BF6C569" wp14:editId="5B0A1275">
                  <wp:extent cx="1444537" cy="1444537"/>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jpg"/>
                          <pic:cNvPicPr/>
                        </pic:nvPicPr>
                        <pic:blipFill>
                          <a:blip r:embed="rId7">
                            <a:extLst>
                              <a:ext uri="{28A0092B-C50C-407E-A947-70E740481C1C}">
                                <a14:useLocalDpi xmlns:a14="http://schemas.microsoft.com/office/drawing/2010/main" val="0"/>
                              </a:ext>
                            </a:extLst>
                          </a:blip>
                          <a:stretch>
                            <a:fillRect/>
                          </a:stretch>
                        </pic:blipFill>
                        <pic:spPr>
                          <a:xfrm>
                            <a:off x="0" y="0"/>
                            <a:ext cx="1444982" cy="1444982"/>
                          </a:xfrm>
                          <a:prstGeom prst="rect">
                            <a:avLst/>
                          </a:prstGeom>
                        </pic:spPr>
                      </pic:pic>
                    </a:graphicData>
                  </a:graphic>
                </wp:inline>
              </w:drawing>
            </w:r>
          </w:p>
        </w:tc>
        <w:tc>
          <w:tcPr>
            <w:tcW w:w="1260" w:type="dxa"/>
          </w:tcPr>
          <w:p w14:paraId="716BF170" w14:textId="77777777" w:rsidR="000B737F" w:rsidRDefault="000B737F" w:rsidP="006B2B97">
            <w:pPr>
              <w:rPr>
                <w:rFonts w:ascii="Helvetica Neue Light" w:hAnsi="Helvetica Neue Light"/>
              </w:rPr>
            </w:pPr>
          </w:p>
        </w:tc>
      </w:tr>
      <w:tr w:rsidR="000D2E92" w14:paraId="69910381" w14:textId="77777777" w:rsidTr="00FA3F83">
        <w:tc>
          <w:tcPr>
            <w:tcW w:w="2322" w:type="dxa"/>
          </w:tcPr>
          <w:p w14:paraId="34DC3ACF" w14:textId="28BA8C84" w:rsidR="00F96FF1" w:rsidRDefault="000D2E92" w:rsidP="006B2B97">
            <w:pPr>
              <w:rPr>
                <w:rFonts w:ascii="Helvetica Neue Light" w:hAnsi="Helvetica Neue Light"/>
              </w:rPr>
            </w:pPr>
            <w:r>
              <w:rPr>
                <w:rFonts w:ascii="Helvetica Neue Light" w:hAnsi="Helvetica Neue Light"/>
              </w:rPr>
              <w:t xml:space="preserve">Triangular </w:t>
            </w:r>
            <w:r w:rsidR="00F96FF1">
              <w:rPr>
                <w:rFonts w:ascii="Helvetica Neue Light" w:hAnsi="Helvetica Neue Light"/>
              </w:rPr>
              <w:t>Architectural Scale</w:t>
            </w:r>
          </w:p>
        </w:tc>
        <w:tc>
          <w:tcPr>
            <w:tcW w:w="3816" w:type="dxa"/>
          </w:tcPr>
          <w:p w14:paraId="1CAFADA2" w14:textId="53DBD045" w:rsidR="00F96FF1" w:rsidRDefault="000D2E92" w:rsidP="000D2E92">
            <w:pPr>
              <w:rPr>
                <w:rFonts w:ascii="Helvetica Neue Light" w:hAnsi="Helvetica Neue Light"/>
              </w:rPr>
            </w:pPr>
            <w:r>
              <w:rPr>
                <w:rFonts w:ascii="Helvetica Neue Light" w:hAnsi="Helvetica Neue Light"/>
              </w:rPr>
              <w:t>All brands/materials acceptable, but aluminum will be sturdier than plastic.  NO ENGINEERS SCALE</w:t>
            </w:r>
          </w:p>
        </w:tc>
        <w:tc>
          <w:tcPr>
            <w:tcW w:w="3150" w:type="dxa"/>
            <w:vAlign w:val="center"/>
          </w:tcPr>
          <w:p w14:paraId="7FC8F12F" w14:textId="1A7170D4" w:rsidR="00F96FF1" w:rsidRDefault="00FA3F83" w:rsidP="00FA3F83">
            <w:pPr>
              <w:jc w:val="center"/>
              <w:rPr>
                <w:rFonts w:ascii="Helvetica Neue Light" w:hAnsi="Helvetica Neue Light"/>
              </w:rPr>
            </w:pPr>
            <w:r>
              <w:rPr>
                <w:rFonts w:ascii="Helvetica Neue Light" w:hAnsi="Helvetica Neue Light"/>
                <w:noProof/>
              </w:rPr>
              <w:drawing>
                <wp:inline distT="0" distB="0" distL="0" distR="0" wp14:anchorId="0D023190" wp14:editId="22437F47">
                  <wp:extent cx="1657313" cy="1249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gif"/>
                          <pic:cNvPicPr/>
                        </pic:nvPicPr>
                        <pic:blipFill>
                          <a:blip r:embed="rId8">
                            <a:extLst>
                              <a:ext uri="{28A0092B-C50C-407E-A947-70E740481C1C}">
                                <a14:useLocalDpi xmlns:a14="http://schemas.microsoft.com/office/drawing/2010/main" val="0"/>
                              </a:ext>
                            </a:extLst>
                          </a:blip>
                          <a:stretch>
                            <a:fillRect/>
                          </a:stretch>
                        </pic:blipFill>
                        <pic:spPr>
                          <a:xfrm>
                            <a:off x="0" y="0"/>
                            <a:ext cx="1658273" cy="1250461"/>
                          </a:xfrm>
                          <a:prstGeom prst="rect">
                            <a:avLst/>
                          </a:prstGeom>
                        </pic:spPr>
                      </pic:pic>
                    </a:graphicData>
                  </a:graphic>
                </wp:inline>
              </w:drawing>
            </w:r>
          </w:p>
        </w:tc>
        <w:tc>
          <w:tcPr>
            <w:tcW w:w="1260" w:type="dxa"/>
          </w:tcPr>
          <w:p w14:paraId="5AD99E0B" w14:textId="32D1CE2B" w:rsidR="00F96FF1" w:rsidRDefault="000D2E92" w:rsidP="006B2B97">
            <w:pPr>
              <w:rPr>
                <w:rFonts w:ascii="Helvetica Neue Light" w:hAnsi="Helvetica Neue Light"/>
              </w:rPr>
            </w:pPr>
            <w:r>
              <w:rPr>
                <w:rFonts w:ascii="Helvetica Neue Light" w:hAnsi="Helvetica Neue Light"/>
              </w:rPr>
              <w:t>$6.71+</w:t>
            </w:r>
          </w:p>
        </w:tc>
      </w:tr>
      <w:tr w:rsidR="000D2E92" w14:paraId="18518726" w14:textId="77777777" w:rsidTr="00FA3F83">
        <w:tc>
          <w:tcPr>
            <w:tcW w:w="2322" w:type="dxa"/>
          </w:tcPr>
          <w:p w14:paraId="6FB24198" w14:textId="0ABA8989" w:rsidR="000D2E92" w:rsidRDefault="000D2E92" w:rsidP="006B2B97">
            <w:pPr>
              <w:rPr>
                <w:rFonts w:ascii="Helvetica Neue Light" w:hAnsi="Helvetica Neue Light"/>
              </w:rPr>
            </w:pPr>
            <w:r>
              <w:rPr>
                <w:rFonts w:ascii="Helvetica Neue Light" w:hAnsi="Helvetica Neue Light"/>
              </w:rPr>
              <w:t>Tacky Glue</w:t>
            </w:r>
          </w:p>
        </w:tc>
        <w:tc>
          <w:tcPr>
            <w:tcW w:w="3816" w:type="dxa"/>
          </w:tcPr>
          <w:p w14:paraId="248B5A9C" w14:textId="0C7274D6" w:rsidR="000D2E92" w:rsidRDefault="000D2E92" w:rsidP="006B2B97">
            <w:pPr>
              <w:rPr>
                <w:rFonts w:ascii="Helvetica Neue Light" w:hAnsi="Helvetica Neue Light"/>
              </w:rPr>
            </w:pPr>
            <w:r>
              <w:rPr>
                <w:rFonts w:ascii="Helvetica Neue Light" w:hAnsi="Helvetica Neue Light"/>
              </w:rPr>
              <w:t>Aleene’s Tacky glue, any size</w:t>
            </w:r>
          </w:p>
        </w:tc>
        <w:tc>
          <w:tcPr>
            <w:tcW w:w="3150" w:type="dxa"/>
            <w:vAlign w:val="center"/>
          </w:tcPr>
          <w:p w14:paraId="111FC5DA" w14:textId="779B735D" w:rsidR="000D2E92" w:rsidRDefault="00FA3F83" w:rsidP="00FA3F83">
            <w:pPr>
              <w:jc w:val="center"/>
              <w:rPr>
                <w:rFonts w:ascii="Helvetica Neue Light" w:hAnsi="Helvetica Neue Light"/>
              </w:rPr>
            </w:pPr>
            <w:r>
              <w:rPr>
                <w:rFonts w:ascii="Helvetica Neue Light" w:hAnsi="Helvetica Neue Light"/>
                <w:noProof/>
              </w:rPr>
              <w:drawing>
                <wp:inline distT="0" distB="0" distL="0" distR="0" wp14:anchorId="21A5A11C" wp14:editId="76224C62">
                  <wp:extent cx="1640318" cy="1640318"/>
                  <wp:effectExtent l="0" t="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ky.jpeg"/>
                          <pic:cNvPicPr/>
                        </pic:nvPicPr>
                        <pic:blipFill>
                          <a:blip r:embed="rId9">
                            <a:extLst>
                              <a:ext uri="{28A0092B-C50C-407E-A947-70E740481C1C}">
                                <a14:useLocalDpi xmlns:a14="http://schemas.microsoft.com/office/drawing/2010/main" val="0"/>
                              </a:ext>
                            </a:extLst>
                          </a:blip>
                          <a:stretch>
                            <a:fillRect/>
                          </a:stretch>
                        </pic:blipFill>
                        <pic:spPr>
                          <a:xfrm>
                            <a:off x="0" y="0"/>
                            <a:ext cx="1640504" cy="1640504"/>
                          </a:xfrm>
                          <a:prstGeom prst="rect">
                            <a:avLst/>
                          </a:prstGeom>
                        </pic:spPr>
                      </pic:pic>
                    </a:graphicData>
                  </a:graphic>
                </wp:inline>
              </w:drawing>
            </w:r>
          </w:p>
        </w:tc>
        <w:tc>
          <w:tcPr>
            <w:tcW w:w="1260" w:type="dxa"/>
          </w:tcPr>
          <w:p w14:paraId="0AF5F1FF" w14:textId="1DF8DB22" w:rsidR="000D2E92" w:rsidRDefault="000D2E92" w:rsidP="006B2B97">
            <w:pPr>
              <w:rPr>
                <w:rFonts w:ascii="Helvetica Neue Light" w:hAnsi="Helvetica Neue Light"/>
              </w:rPr>
            </w:pPr>
            <w:r>
              <w:rPr>
                <w:rFonts w:ascii="Helvetica Neue Light" w:hAnsi="Helvetica Neue Light"/>
              </w:rPr>
              <w:t>$5.99+</w:t>
            </w:r>
          </w:p>
        </w:tc>
      </w:tr>
      <w:tr w:rsidR="000D2E92" w14:paraId="12A9127B" w14:textId="77777777" w:rsidTr="00FA3F83">
        <w:tc>
          <w:tcPr>
            <w:tcW w:w="2322" w:type="dxa"/>
          </w:tcPr>
          <w:p w14:paraId="7B406133" w14:textId="6FB1EB5B" w:rsidR="00F96FF1" w:rsidRDefault="000D2E92" w:rsidP="006B2B97">
            <w:pPr>
              <w:rPr>
                <w:rFonts w:ascii="Helvetica Neue Light" w:hAnsi="Helvetica Neue Light"/>
              </w:rPr>
            </w:pPr>
            <w:r>
              <w:rPr>
                <w:rFonts w:ascii="Helvetica Neue Light" w:hAnsi="Helvetica Neue Light"/>
              </w:rPr>
              <w:t>X-A</w:t>
            </w:r>
            <w:r w:rsidR="00F96FF1">
              <w:rPr>
                <w:rFonts w:ascii="Helvetica Neue Light" w:hAnsi="Helvetica Neue Light"/>
              </w:rPr>
              <w:t>cto Knife</w:t>
            </w:r>
          </w:p>
        </w:tc>
        <w:tc>
          <w:tcPr>
            <w:tcW w:w="3816" w:type="dxa"/>
          </w:tcPr>
          <w:p w14:paraId="43822A33" w14:textId="6344F3EA" w:rsidR="00F96FF1" w:rsidRDefault="000D2E92" w:rsidP="006B2B97">
            <w:pPr>
              <w:rPr>
                <w:rFonts w:ascii="Helvetica Neue Light" w:hAnsi="Helvetica Neue Light"/>
              </w:rPr>
            </w:pPr>
            <w:r>
              <w:rPr>
                <w:rFonts w:ascii="Helvetica Neue Light" w:hAnsi="Helvetica Neue Light"/>
              </w:rPr>
              <w:t xml:space="preserve">Extra blades provided in the classroom will be size #11, so X-Acto knives should use #11 blade, unless student wants to provide all their own blades.  </w:t>
            </w:r>
            <w:r w:rsidR="00FA3F83">
              <w:rPr>
                <w:rFonts w:ascii="Helvetica Neue Light" w:hAnsi="Helvetica Neue Light"/>
              </w:rPr>
              <w:t xml:space="preserve">X-Acto #1 knife is the most basic.  </w:t>
            </w:r>
            <w:r>
              <w:rPr>
                <w:rFonts w:ascii="Helvetica Neue Light" w:hAnsi="Helvetica Neue Light"/>
              </w:rPr>
              <w:t>Any type of handle will work, the ones that have more cushion are more comfortable.</w:t>
            </w:r>
            <w:r w:rsidR="00FA3F83">
              <w:rPr>
                <w:rFonts w:ascii="Helvetica Neue Light" w:hAnsi="Helvetica Neue Light"/>
              </w:rPr>
              <w:t xml:space="preserve">  </w:t>
            </w:r>
          </w:p>
        </w:tc>
        <w:tc>
          <w:tcPr>
            <w:tcW w:w="3150" w:type="dxa"/>
            <w:vAlign w:val="center"/>
          </w:tcPr>
          <w:p w14:paraId="6FDDCC99" w14:textId="4F3526B4" w:rsidR="00F96FF1" w:rsidRDefault="00FA3F83" w:rsidP="00FA3F83">
            <w:pPr>
              <w:jc w:val="center"/>
              <w:rPr>
                <w:rFonts w:ascii="Helvetica Neue Light" w:hAnsi="Helvetica Neue Light"/>
              </w:rPr>
            </w:pPr>
            <w:r>
              <w:rPr>
                <w:rFonts w:ascii="Helvetica Neue Light" w:hAnsi="Helvetica Neue Light"/>
                <w:noProof/>
              </w:rPr>
              <w:drawing>
                <wp:inline distT="0" distB="0" distL="0" distR="0" wp14:anchorId="451AAFEA" wp14:editId="2DCAA45E">
                  <wp:extent cx="1455621" cy="1455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jpg"/>
                          <pic:cNvPicPr/>
                        </pic:nvPicPr>
                        <pic:blipFill>
                          <a:blip r:embed="rId10">
                            <a:extLst>
                              <a:ext uri="{28A0092B-C50C-407E-A947-70E740481C1C}">
                                <a14:useLocalDpi xmlns:a14="http://schemas.microsoft.com/office/drawing/2010/main" val="0"/>
                              </a:ext>
                            </a:extLst>
                          </a:blip>
                          <a:stretch>
                            <a:fillRect/>
                          </a:stretch>
                        </pic:blipFill>
                        <pic:spPr>
                          <a:xfrm>
                            <a:off x="0" y="0"/>
                            <a:ext cx="1456567" cy="1456567"/>
                          </a:xfrm>
                          <a:prstGeom prst="rect">
                            <a:avLst/>
                          </a:prstGeom>
                        </pic:spPr>
                      </pic:pic>
                    </a:graphicData>
                  </a:graphic>
                </wp:inline>
              </w:drawing>
            </w:r>
          </w:p>
        </w:tc>
        <w:tc>
          <w:tcPr>
            <w:tcW w:w="1260" w:type="dxa"/>
          </w:tcPr>
          <w:p w14:paraId="2AFEF927" w14:textId="4BB781AD" w:rsidR="00F96FF1" w:rsidRDefault="000D2E92" w:rsidP="006B2B97">
            <w:pPr>
              <w:rPr>
                <w:rFonts w:ascii="Helvetica Neue Light" w:hAnsi="Helvetica Neue Light"/>
              </w:rPr>
            </w:pPr>
            <w:r>
              <w:rPr>
                <w:rFonts w:ascii="Helvetica Neue Light" w:hAnsi="Helvetica Neue Light"/>
              </w:rPr>
              <w:t>$5.00+</w:t>
            </w:r>
          </w:p>
        </w:tc>
      </w:tr>
      <w:tr w:rsidR="000D2E92" w14:paraId="643B522B" w14:textId="77777777" w:rsidTr="00FA3F83">
        <w:tc>
          <w:tcPr>
            <w:tcW w:w="2322" w:type="dxa"/>
          </w:tcPr>
          <w:p w14:paraId="7B36ACD5" w14:textId="4871A9BE" w:rsidR="00F96FF1" w:rsidRDefault="000D2E92" w:rsidP="006B2B97">
            <w:pPr>
              <w:rPr>
                <w:rFonts w:ascii="Helvetica Neue Light" w:hAnsi="Helvetica Neue Light"/>
              </w:rPr>
            </w:pPr>
            <w:r>
              <w:rPr>
                <w:rFonts w:ascii="Helvetica Neue Light" w:hAnsi="Helvetica Neue Light"/>
              </w:rPr>
              <w:t>X-A</w:t>
            </w:r>
            <w:r w:rsidR="00F96FF1">
              <w:rPr>
                <w:rFonts w:ascii="Helvetica Neue Light" w:hAnsi="Helvetica Neue Light"/>
              </w:rPr>
              <w:t>cto Knife Blades</w:t>
            </w:r>
          </w:p>
        </w:tc>
        <w:tc>
          <w:tcPr>
            <w:tcW w:w="3816" w:type="dxa"/>
          </w:tcPr>
          <w:p w14:paraId="6DFC963B" w14:textId="4B082C14" w:rsidR="00F96FF1" w:rsidRDefault="000D2E92" w:rsidP="006B2B97">
            <w:pPr>
              <w:rPr>
                <w:rFonts w:ascii="Helvetica Neue Light" w:hAnsi="Helvetica Neue Light"/>
              </w:rPr>
            </w:pPr>
            <w:r>
              <w:rPr>
                <w:rFonts w:ascii="Helvetica Neue Light" w:hAnsi="Helvetica Neue Light"/>
              </w:rPr>
              <w:t xml:space="preserve">#11 blade, OR the type of blade your student’s knife requires.  Please purchase at leas the 40-pack.  X-Acto knives are safest when they are sharp, so we plan on changing out the blades often. </w:t>
            </w:r>
          </w:p>
        </w:tc>
        <w:tc>
          <w:tcPr>
            <w:tcW w:w="3150" w:type="dxa"/>
            <w:vAlign w:val="center"/>
          </w:tcPr>
          <w:p w14:paraId="7B915166" w14:textId="66F2923D" w:rsidR="00F96FF1" w:rsidRDefault="00FA3F83" w:rsidP="00FA3F83">
            <w:pPr>
              <w:jc w:val="center"/>
              <w:rPr>
                <w:rFonts w:ascii="Helvetica Neue Light" w:hAnsi="Helvetica Neue Light"/>
              </w:rPr>
            </w:pPr>
            <w:r>
              <w:rPr>
                <w:rFonts w:ascii="Helvetica Neue Light" w:hAnsi="Helvetica Neue Light"/>
                <w:noProof/>
              </w:rPr>
              <w:drawing>
                <wp:inline distT="0" distB="0" distL="0" distR="0" wp14:anchorId="02E11411" wp14:editId="417AB089">
                  <wp:extent cx="546496" cy="1161384"/>
                  <wp:effectExtent l="0" t="0" r="1270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es.jpg"/>
                          <pic:cNvPicPr/>
                        </pic:nvPicPr>
                        <pic:blipFill>
                          <a:blip r:embed="rId11">
                            <a:extLst>
                              <a:ext uri="{28A0092B-C50C-407E-A947-70E740481C1C}">
                                <a14:useLocalDpi xmlns:a14="http://schemas.microsoft.com/office/drawing/2010/main" val="0"/>
                              </a:ext>
                            </a:extLst>
                          </a:blip>
                          <a:stretch>
                            <a:fillRect/>
                          </a:stretch>
                        </pic:blipFill>
                        <pic:spPr>
                          <a:xfrm>
                            <a:off x="0" y="0"/>
                            <a:ext cx="547360" cy="1163219"/>
                          </a:xfrm>
                          <a:prstGeom prst="rect">
                            <a:avLst/>
                          </a:prstGeom>
                        </pic:spPr>
                      </pic:pic>
                    </a:graphicData>
                  </a:graphic>
                </wp:inline>
              </w:drawing>
            </w:r>
          </w:p>
        </w:tc>
        <w:tc>
          <w:tcPr>
            <w:tcW w:w="1260" w:type="dxa"/>
          </w:tcPr>
          <w:p w14:paraId="10ECB729" w14:textId="40EC3A3E" w:rsidR="00F96FF1" w:rsidRDefault="000D2E92" w:rsidP="006B2B97">
            <w:pPr>
              <w:rPr>
                <w:rFonts w:ascii="Helvetica Neue Light" w:hAnsi="Helvetica Neue Light"/>
              </w:rPr>
            </w:pPr>
            <w:r>
              <w:rPr>
                <w:rFonts w:ascii="Helvetica Neue Light" w:hAnsi="Helvetica Neue Light"/>
              </w:rPr>
              <w:t>$9.68+</w:t>
            </w:r>
          </w:p>
        </w:tc>
      </w:tr>
      <w:tr w:rsidR="000D2E92" w14:paraId="6CA1225A" w14:textId="77777777" w:rsidTr="00FA3F83">
        <w:tc>
          <w:tcPr>
            <w:tcW w:w="2322" w:type="dxa"/>
          </w:tcPr>
          <w:p w14:paraId="52CC3740" w14:textId="1ED0E332" w:rsidR="000D2E92" w:rsidRDefault="000D2E92" w:rsidP="006B2B97">
            <w:pPr>
              <w:rPr>
                <w:rFonts w:ascii="Helvetica Neue Light" w:hAnsi="Helvetica Neue Light"/>
              </w:rPr>
            </w:pPr>
            <w:r>
              <w:rPr>
                <w:rFonts w:ascii="Helvetica Neue Light" w:hAnsi="Helvetica Neue Light"/>
              </w:rPr>
              <w:t>Building Materials</w:t>
            </w:r>
          </w:p>
        </w:tc>
        <w:tc>
          <w:tcPr>
            <w:tcW w:w="8226" w:type="dxa"/>
            <w:gridSpan w:val="3"/>
            <w:vAlign w:val="center"/>
          </w:tcPr>
          <w:p w14:paraId="1B001137" w14:textId="02157115" w:rsidR="000D2E92" w:rsidRDefault="000D2E92" w:rsidP="00FA3F83">
            <w:pPr>
              <w:jc w:val="center"/>
              <w:rPr>
                <w:rFonts w:ascii="Helvetica Neue Light" w:hAnsi="Helvetica Neue Light"/>
              </w:rPr>
            </w:pPr>
            <w:r>
              <w:rPr>
                <w:rFonts w:ascii="Helvetica Neue Light" w:hAnsi="Helvetica Neue Light"/>
              </w:rPr>
              <w:t>TBD as your student moves through the class and decides what they’d like to build and how.</w:t>
            </w:r>
          </w:p>
        </w:tc>
      </w:tr>
    </w:tbl>
    <w:p w14:paraId="5156FDCB" w14:textId="77777777" w:rsidR="00F96FF1" w:rsidRDefault="00F96FF1" w:rsidP="006B2B97">
      <w:pPr>
        <w:rPr>
          <w:rFonts w:ascii="Helvetica Neue Light" w:hAnsi="Helvetica Neue Light"/>
        </w:rPr>
      </w:pPr>
    </w:p>
    <w:p w14:paraId="3655AA92" w14:textId="17918B76" w:rsidR="00FA3F83" w:rsidRDefault="00FA3F83" w:rsidP="006B2B97">
      <w:pPr>
        <w:rPr>
          <w:rFonts w:ascii="Helvetica Neue Light" w:hAnsi="Helvetica Neue Light"/>
        </w:rPr>
      </w:pPr>
      <w:r>
        <w:rPr>
          <w:rFonts w:ascii="Helvetica Neue Light" w:hAnsi="Helvetica Neue Light"/>
        </w:rPr>
        <w:t xml:space="preserve">**All knives and blades will be stored in the classroom, unless the student has a need to bring home to work on </w:t>
      </w:r>
      <w:r w:rsidR="00D01624">
        <w:rPr>
          <w:rFonts w:ascii="Helvetica Neue Light" w:hAnsi="Helvetica Neue Light"/>
        </w:rPr>
        <w:t>a project outside of class.  If there are any concerns about this, please contact me via e-mail.</w:t>
      </w:r>
    </w:p>
    <w:p w14:paraId="25D62DA1" w14:textId="77777777" w:rsidR="00D01624" w:rsidRDefault="00D01624" w:rsidP="006B2B97">
      <w:pPr>
        <w:rPr>
          <w:rFonts w:ascii="Helvetica Neue Light" w:hAnsi="Helvetica Neue Light"/>
        </w:rPr>
      </w:pPr>
    </w:p>
    <w:p w14:paraId="24A13788" w14:textId="2A709051" w:rsidR="00D01624" w:rsidRDefault="00D01624" w:rsidP="00D01624">
      <w:pPr>
        <w:jc w:val="center"/>
        <w:rPr>
          <w:rFonts w:ascii="Helvetica Neue Light" w:hAnsi="Helvetica Neue Light"/>
          <w:sz w:val="32"/>
        </w:rPr>
      </w:pPr>
      <w:r w:rsidRPr="00D01624">
        <w:rPr>
          <w:rFonts w:ascii="Helvetica Neue Light" w:hAnsi="Helvetica Neue Light"/>
          <w:sz w:val="32"/>
        </w:rPr>
        <w:t>Intermediate Architectural Design</w:t>
      </w:r>
      <w:r>
        <w:rPr>
          <w:rFonts w:ascii="Helvetica Neue Light" w:hAnsi="Helvetica Neue Light"/>
          <w:sz w:val="32"/>
        </w:rPr>
        <w:t>:</w:t>
      </w:r>
      <w:r w:rsidRPr="00D01624">
        <w:rPr>
          <w:rFonts w:ascii="Helvetica Neue Light" w:hAnsi="Helvetica Neue Light"/>
          <w:sz w:val="32"/>
        </w:rPr>
        <w:t xml:space="preserve"> Details</w:t>
      </w:r>
      <w:r>
        <w:rPr>
          <w:rFonts w:ascii="Helvetica Neue Light" w:hAnsi="Helvetica Neue Light"/>
          <w:sz w:val="32"/>
        </w:rPr>
        <w:t xml:space="preserve"> +</w:t>
      </w:r>
      <w:r w:rsidRPr="00D01624">
        <w:rPr>
          <w:rFonts w:ascii="Helvetica Neue Light" w:hAnsi="Helvetica Neue Light"/>
          <w:sz w:val="32"/>
        </w:rPr>
        <w:t xml:space="preserve"> Assignments</w:t>
      </w:r>
    </w:p>
    <w:p w14:paraId="021721A9" w14:textId="722C21E9" w:rsidR="00D01624" w:rsidRDefault="00D01624" w:rsidP="00D01624">
      <w:pPr>
        <w:rPr>
          <w:rFonts w:ascii="Helvetica Neue Light" w:hAnsi="Helvetica Neue Light"/>
          <w:sz w:val="32"/>
        </w:rPr>
      </w:pPr>
      <w:r>
        <w:rPr>
          <w:rFonts w:ascii="Helvetica Neue Light" w:hAnsi="Helvetica Neue Light"/>
          <w:sz w:val="32"/>
        </w:rPr>
        <w:t xml:space="preserve"> </w:t>
      </w:r>
    </w:p>
    <w:p w14:paraId="4C72FBA1" w14:textId="09836258" w:rsidR="00D01624" w:rsidRDefault="00D01624" w:rsidP="00D01624">
      <w:pPr>
        <w:rPr>
          <w:rFonts w:ascii="Helvetica Neue Light" w:hAnsi="Helvetica Neue Light"/>
        </w:rPr>
      </w:pPr>
      <w:r w:rsidRPr="00D01624">
        <w:rPr>
          <w:rFonts w:ascii="Helvetica Neue Light" w:hAnsi="Helvetica Neue Light"/>
        </w:rPr>
        <w:t xml:space="preserve">This class will meet three times per week.  We will meet on either Monday/Wednesday or Tuesday/Thursday for approximately 1.5 hours per day AND we will meet for approximately 40 minutes on Fridays.  </w:t>
      </w:r>
    </w:p>
    <w:p w14:paraId="106090EE" w14:textId="77777777" w:rsidR="00D01624" w:rsidRDefault="00D01624" w:rsidP="00D01624">
      <w:pPr>
        <w:rPr>
          <w:rFonts w:ascii="Helvetica Neue Light" w:hAnsi="Helvetica Neue Light"/>
        </w:rPr>
      </w:pPr>
    </w:p>
    <w:p w14:paraId="63A4AE76" w14:textId="2088338C" w:rsidR="00D01624" w:rsidRPr="002579A1" w:rsidRDefault="00D01624" w:rsidP="00D01624">
      <w:pPr>
        <w:rPr>
          <w:rFonts w:ascii="Helvetica Neue Light" w:hAnsi="Helvetica Neue Light"/>
          <w:u w:val="single"/>
        </w:rPr>
      </w:pPr>
      <w:r w:rsidRPr="002579A1">
        <w:rPr>
          <w:rFonts w:ascii="Helvetica Neue Light" w:hAnsi="Helvetica Neue Light"/>
          <w:u w:val="single"/>
        </w:rPr>
        <w:t>Monday/Wednesday or Tuesday/Thursday classes:</w:t>
      </w:r>
    </w:p>
    <w:p w14:paraId="3FC5C0F4" w14:textId="77777777" w:rsidR="00D01624" w:rsidRDefault="00D01624" w:rsidP="00D01624">
      <w:pPr>
        <w:rPr>
          <w:rFonts w:ascii="Helvetica Neue Light" w:hAnsi="Helvetica Neue Light"/>
        </w:rPr>
      </w:pPr>
    </w:p>
    <w:p w14:paraId="242E52B6" w14:textId="75205A30" w:rsidR="00D01624" w:rsidRDefault="00D01624" w:rsidP="00D01624">
      <w:pPr>
        <w:rPr>
          <w:rFonts w:ascii="Helvetica Neue Light" w:hAnsi="Helvetica Neue Light"/>
        </w:rPr>
      </w:pPr>
      <w:r>
        <w:rPr>
          <w:rFonts w:ascii="Helvetica Neue Light" w:hAnsi="Helvetica Neue Light"/>
        </w:rPr>
        <w:t xml:space="preserve">During these times, students will work on their big projects, many of which take weeks or months to complete.  These days will be filled with work time as much as possible, with time for critiques interspersed as needed.  During this work time, I will be available for conferencing.  Students will be able to sign up for conferencing as they see the need.  Students who make a habit of conferencing with me tend to be more successful.  The design process be definition requires multiple iterations of a project, so good feedback throughout the process is KEY.  However, students work at different paces, so it has been most useful for students to be in charge of their own conferencing schedule. </w:t>
      </w:r>
    </w:p>
    <w:p w14:paraId="3E58F0F2" w14:textId="77777777" w:rsidR="00D01624" w:rsidRDefault="00D01624" w:rsidP="00D01624">
      <w:pPr>
        <w:rPr>
          <w:rFonts w:ascii="Helvetica Neue Light" w:hAnsi="Helvetica Neue Light"/>
        </w:rPr>
      </w:pPr>
    </w:p>
    <w:p w14:paraId="7530E150" w14:textId="221C8A1B" w:rsidR="00D01624" w:rsidRPr="002579A1" w:rsidRDefault="00D01624" w:rsidP="00D01624">
      <w:pPr>
        <w:rPr>
          <w:rFonts w:ascii="Helvetica Neue Light" w:hAnsi="Helvetica Neue Light"/>
          <w:u w:val="single"/>
        </w:rPr>
      </w:pPr>
      <w:r w:rsidRPr="002579A1">
        <w:rPr>
          <w:rFonts w:ascii="Helvetica Neue Light" w:hAnsi="Helvetica Neue Light"/>
          <w:u w:val="single"/>
        </w:rPr>
        <w:t>Fridays:</w:t>
      </w:r>
    </w:p>
    <w:p w14:paraId="6F40C042" w14:textId="77777777" w:rsidR="00D01624" w:rsidRDefault="00D01624" w:rsidP="00D01624">
      <w:pPr>
        <w:rPr>
          <w:rFonts w:ascii="Helvetica Neue Light" w:hAnsi="Helvetica Neue Light"/>
        </w:rPr>
      </w:pPr>
    </w:p>
    <w:p w14:paraId="3BEAF777" w14:textId="29B4AEAA" w:rsidR="00D01624" w:rsidRDefault="00D01624" w:rsidP="00D01624">
      <w:pPr>
        <w:rPr>
          <w:rFonts w:ascii="Helvetica Neue Light" w:hAnsi="Helvetica Neue Light"/>
        </w:rPr>
      </w:pPr>
      <w:r>
        <w:rPr>
          <w:rFonts w:ascii="Helvetica Neue Light" w:hAnsi="Helvetica Neue Light"/>
        </w:rPr>
        <w:t xml:space="preserve">Since Fridays are short, we will use them in a very different way compared to our classes during the week.  We will use some of these Fridays to learn or practice sketching skills OR we will use this time to introduce the students to excellent designs of the recent or not-so-recent past so they can expand their knowledge of the history of architectural design.  </w:t>
      </w:r>
      <w:r w:rsidR="000B737F">
        <w:rPr>
          <w:rFonts w:ascii="Helvetica Neue Light" w:hAnsi="Helvetica Neue Light"/>
        </w:rPr>
        <w:t xml:space="preserve">This is key for their development as designers themselves. </w:t>
      </w:r>
    </w:p>
    <w:p w14:paraId="58A2E483" w14:textId="77777777" w:rsidR="002579A1" w:rsidRDefault="002579A1" w:rsidP="00D01624">
      <w:pPr>
        <w:rPr>
          <w:rFonts w:ascii="Helvetica Neue Light" w:hAnsi="Helvetica Neue Light"/>
        </w:rPr>
      </w:pPr>
    </w:p>
    <w:p w14:paraId="7C2554D2" w14:textId="3F33F752" w:rsidR="002579A1" w:rsidRPr="002579A1" w:rsidRDefault="002579A1" w:rsidP="00D01624">
      <w:pPr>
        <w:rPr>
          <w:rFonts w:ascii="Helvetica Neue Light" w:hAnsi="Helvetica Neue Light"/>
          <w:u w:val="single"/>
        </w:rPr>
      </w:pPr>
      <w:r w:rsidRPr="002579A1">
        <w:rPr>
          <w:rFonts w:ascii="Helvetica Neue Light" w:hAnsi="Helvetica Neue Light"/>
          <w:u w:val="single"/>
        </w:rPr>
        <w:t xml:space="preserve">Semester 1 Projects:  </w:t>
      </w:r>
    </w:p>
    <w:p w14:paraId="47A3E885" w14:textId="2C48CFDA" w:rsidR="002579A1" w:rsidRDefault="002579A1" w:rsidP="002579A1">
      <w:pPr>
        <w:jc w:val="center"/>
        <w:rPr>
          <w:rFonts w:ascii="Helvetica Neue Light" w:hAnsi="Helvetica Neue Light"/>
        </w:rPr>
      </w:pPr>
      <w:r>
        <w:rPr>
          <w:rFonts w:ascii="Helvetica Neue Light" w:hAnsi="Helvetica Neue Light"/>
        </w:rPr>
        <w:t>Cube Project | Line Square Rectangle | LSR Repeating | Lines of Extension | Painted and 3d LOE</w:t>
      </w:r>
    </w:p>
    <w:p w14:paraId="005AB797" w14:textId="77777777" w:rsidR="002579A1" w:rsidRDefault="002579A1" w:rsidP="002579A1">
      <w:pPr>
        <w:jc w:val="center"/>
        <w:rPr>
          <w:rFonts w:ascii="Helvetica Neue Light" w:hAnsi="Helvetica Neue Light"/>
        </w:rPr>
      </w:pPr>
    </w:p>
    <w:p w14:paraId="3341C3B8" w14:textId="3F5B08F2" w:rsidR="002579A1" w:rsidRPr="002579A1" w:rsidRDefault="002579A1" w:rsidP="002579A1">
      <w:pPr>
        <w:rPr>
          <w:rFonts w:ascii="Helvetica Neue Light" w:hAnsi="Helvetica Neue Light"/>
          <w:u w:val="single"/>
        </w:rPr>
      </w:pPr>
      <w:r w:rsidRPr="002579A1">
        <w:rPr>
          <w:rFonts w:ascii="Helvetica Neue Light" w:hAnsi="Helvetica Neue Light"/>
          <w:u w:val="single"/>
        </w:rPr>
        <w:t>Semester 2 Projects:</w:t>
      </w:r>
    </w:p>
    <w:p w14:paraId="7CFE3598" w14:textId="262FCAE9" w:rsidR="002579A1" w:rsidRPr="002579A1" w:rsidRDefault="002579A1" w:rsidP="002579A1">
      <w:pPr>
        <w:jc w:val="center"/>
        <w:rPr>
          <w:rFonts w:ascii="Helvetica Neue Light" w:hAnsi="Helvetica Neue Light"/>
          <w:sz w:val="22"/>
        </w:rPr>
      </w:pPr>
      <w:r w:rsidRPr="002579A1">
        <w:rPr>
          <w:rFonts w:ascii="Helvetica Neue Light" w:hAnsi="Helvetica Neue Light"/>
          <w:sz w:val="22"/>
        </w:rPr>
        <w:t>Classroom Plans and Elevations | Sustainable Building Drawings | Passion Project Drawing Package</w:t>
      </w:r>
    </w:p>
    <w:p w14:paraId="320C8AA6" w14:textId="1B461D9A" w:rsidR="002579A1" w:rsidRDefault="009B0FF1" w:rsidP="002579A1">
      <w:pPr>
        <w:jc w:val="center"/>
        <w:rPr>
          <w:rFonts w:ascii="Helvetica Neue Light" w:hAnsi="Helvetica Neue Light"/>
          <w:sz w:val="20"/>
        </w:rPr>
      </w:pPr>
      <w:r>
        <w:rPr>
          <w:rFonts w:ascii="Arial Black" w:hAnsi="Arial Black"/>
          <w:noProof/>
          <w:color w:val="808080" w:themeColor="background1" w:themeShade="80"/>
          <w:sz w:val="56"/>
        </w:rPr>
        <w:drawing>
          <wp:anchor distT="0" distB="0" distL="114300" distR="114300" simplePos="0" relativeHeight="251660288" behindDoc="1" locked="0" layoutInCell="1" allowOverlap="1" wp14:anchorId="14687CF0" wp14:editId="12B7E461">
            <wp:simplePos x="0" y="0"/>
            <wp:positionH relativeFrom="column">
              <wp:posOffset>51435</wp:posOffset>
            </wp:positionH>
            <wp:positionV relativeFrom="paragraph">
              <wp:posOffset>82550</wp:posOffset>
            </wp:positionV>
            <wp:extent cx="3429000" cy="254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png"/>
                    <pic:cNvPicPr/>
                  </pic:nvPicPr>
                  <pic:blipFill>
                    <a:blip r:embed="rId12">
                      <a:extLst>
                        <a:ext uri="{28A0092B-C50C-407E-A947-70E740481C1C}">
                          <a14:useLocalDpi xmlns:a14="http://schemas.microsoft.com/office/drawing/2010/main" val="0"/>
                        </a:ext>
                      </a:extLst>
                    </a:blip>
                    <a:stretch>
                      <a:fillRect/>
                    </a:stretch>
                  </pic:blipFill>
                  <pic:spPr>
                    <a:xfrm>
                      <a:off x="0" y="0"/>
                      <a:ext cx="3429000" cy="2540000"/>
                    </a:xfrm>
                    <a:prstGeom prst="rect">
                      <a:avLst/>
                    </a:prstGeom>
                  </pic:spPr>
                </pic:pic>
              </a:graphicData>
            </a:graphic>
            <wp14:sizeRelH relativeFrom="page">
              <wp14:pctWidth>0</wp14:pctWidth>
            </wp14:sizeRelH>
            <wp14:sizeRelV relativeFrom="page">
              <wp14:pctHeight>0</wp14:pctHeight>
            </wp14:sizeRelV>
          </wp:anchor>
        </w:drawing>
      </w:r>
    </w:p>
    <w:p w14:paraId="128826DC" w14:textId="54BE155B" w:rsidR="002579A1" w:rsidRDefault="002579A1" w:rsidP="002579A1">
      <w:pPr>
        <w:rPr>
          <w:rFonts w:ascii="Helvetica Neue Light" w:hAnsi="Helvetica Neue Light"/>
          <w:sz w:val="20"/>
        </w:rPr>
      </w:pPr>
      <w:r>
        <w:rPr>
          <w:rFonts w:ascii="Helvetica Neue Light" w:hAnsi="Helvetica Neue Light"/>
          <w:sz w:val="20"/>
        </w:rPr>
        <w:t>**Both semesters will have sketchbook checks and final submission at the end of the semester</w:t>
      </w:r>
    </w:p>
    <w:p w14:paraId="310861B0" w14:textId="77777777" w:rsidR="002579A1" w:rsidRDefault="002579A1" w:rsidP="002579A1">
      <w:pPr>
        <w:rPr>
          <w:rFonts w:ascii="Helvetica Neue Light" w:hAnsi="Helvetica Neue Light"/>
          <w:sz w:val="20"/>
        </w:rPr>
      </w:pPr>
    </w:p>
    <w:p w14:paraId="50374B20" w14:textId="5CBAB394" w:rsidR="009B0FF1" w:rsidRPr="00227398" w:rsidRDefault="009B0FF1" w:rsidP="009B0FF1">
      <w:pPr>
        <w:ind w:left="3600" w:firstLine="720"/>
        <w:rPr>
          <w:rFonts w:ascii="Arial Black" w:hAnsi="Arial Black"/>
          <w:color w:val="808080" w:themeColor="background1" w:themeShade="80"/>
          <w:sz w:val="52"/>
        </w:rPr>
      </w:pPr>
      <w:r w:rsidRPr="00227398">
        <w:rPr>
          <w:rFonts w:ascii="Arial Black" w:hAnsi="Arial Black"/>
          <w:color w:val="808080" w:themeColor="background1" w:themeShade="80"/>
          <w:sz w:val="52"/>
        </w:rPr>
        <w:t>DaVinci Design</w:t>
      </w:r>
    </w:p>
    <w:p w14:paraId="55101566" w14:textId="74A384B9" w:rsidR="009B0FF1" w:rsidRPr="00227398" w:rsidRDefault="009B0FF1" w:rsidP="009B0FF1">
      <w:pPr>
        <w:ind w:left="3600" w:firstLine="720"/>
        <w:rPr>
          <w:rFonts w:ascii="Arial Black" w:hAnsi="Arial Black"/>
          <w:color w:val="808080" w:themeColor="background1" w:themeShade="80"/>
          <w:sz w:val="52"/>
        </w:rPr>
      </w:pPr>
      <w:r w:rsidRPr="00227398">
        <w:rPr>
          <w:rFonts w:ascii="Arial Black" w:hAnsi="Arial Black"/>
          <w:color w:val="808080" w:themeColor="background1" w:themeShade="80"/>
          <w:sz w:val="52"/>
        </w:rPr>
        <w:t>12501 Isis Ave</w:t>
      </w:r>
    </w:p>
    <w:p w14:paraId="6511BD99" w14:textId="5C2F7CD6" w:rsidR="009B0FF1" w:rsidRPr="00227398" w:rsidRDefault="009B0FF1" w:rsidP="009B0FF1">
      <w:pPr>
        <w:ind w:left="3600" w:firstLine="720"/>
        <w:rPr>
          <w:rFonts w:ascii="Arial Black" w:hAnsi="Arial Black"/>
          <w:color w:val="808080" w:themeColor="background1" w:themeShade="80"/>
          <w:sz w:val="52"/>
        </w:rPr>
      </w:pPr>
      <w:r w:rsidRPr="00227398">
        <w:rPr>
          <w:rFonts w:ascii="Arial Black" w:hAnsi="Arial Black"/>
          <w:color w:val="808080" w:themeColor="background1" w:themeShade="80"/>
          <w:sz w:val="52"/>
        </w:rPr>
        <w:t>Hawthorne, CA</w:t>
      </w:r>
    </w:p>
    <w:p w14:paraId="4027ADDC" w14:textId="04029489" w:rsidR="009B0FF1" w:rsidRDefault="009B0FF1" w:rsidP="009B0FF1">
      <w:pPr>
        <w:ind w:left="3600" w:firstLine="720"/>
        <w:rPr>
          <w:rFonts w:ascii="Arial Black" w:hAnsi="Arial Black"/>
          <w:color w:val="808080" w:themeColor="background1" w:themeShade="80"/>
          <w:sz w:val="52"/>
        </w:rPr>
      </w:pPr>
      <w:r w:rsidRPr="00227398">
        <w:rPr>
          <w:rFonts w:ascii="Arial Black" w:hAnsi="Arial Black"/>
          <w:color w:val="808080" w:themeColor="background1" w:themeShade="80"/>
          <w:sz w:val="52"/>
        </w:rPr>
        <w:t>310.725.5800</w:t>
      </w:r>
    </w:p>
    <w:p w14:paraId="33C1229F" w14:textId="77777777" w:rsidR="00227398" w:rsidRPr="00227398" w:rsidRDefault="00227398" w:rsidP="009B0FF1">
      <w:pPr>
        <w:ind w:left="3600" w:firstLine="720"/>
        <w:rPr>
          <w:rFonts w:ascii="Arial Black" w:hAnsi="Arial Black"/>
          <w:color w:val="808080" w:themeColor="background1" w:themeShade="80"/>
          <w:sz w:val="28"/>
        </w:rPr>
      </w:pPr>
    </w:p>
    <w:p w14:paraId="4AB856E5" w14:textId="77777777" w:rsidR="004B094F" w:rsidRDefault="009B0FF1" w:rsidP="009B0FF1">
      <w:pPr>
        <w:jc w:val="center"/>
        <w:rPr>
          <w:rFonts w:ascii="Helvetica Neue Light" w:hAnsi="Helvetica Neue Light"/>
        </w:rPr>
      </w:pPr>
      <w:r w:rsidRPr="009B0FF1">
        <w:rPr>
          <w:rFonts w:ascii="Helvetica Neue Light" w:hAnsi="Helvetica Neue Light"/>
        </w:rPr>
        <w:t xml:space="preserve">Please sign below, signifying you have read through this syllabus with your student.  </w:t>
      </w:r>
    </w:p>
    <w:p w14:paraId="24D5042C" w14:textId="1CEA7D30" w:rsidR="009B0FF1" w:rsidRDefault="009B0FF1" w:rsidP="009B0FF1">
      <w:pPr>
        <w:jc w:val="center"/>
        <w:rPr>
          <w:rFonts w:ascii="Helvetica Neue Light" w:hAnsi="Helvetica Neue Light"/>
        </w:rPr>
      </w:pPr>
      <w:bookmarkStart w:id="0" w:name="_GoBack"/>
      <w:bookmarkEnd w:id="0"/>
      <w:r w:rsidRPr="009B0FF1">
        <w:rPr>
          <w:rFonts w:ascii="Helvetica Neue Light" w:hAnsi="Helvetica Neue Light"/>
        </w:rPr>
        <w:t xml:space="preserve">Student, please return entire syllabus once it has been signed and dated. </w:t>
      </w:r>
    </w:p>
    <w:p w14:paraId="25A61B94" w14:textId="77777777" w:rsidR="009B0FF1" w:rsidRDefault="009B0FF1" w:rsidP="009B0FF1">
      <w:pPr>
        <w:jc w:val="center"/>
        <w:rPr>
          <w:rFonts w:ascii="Helvetica Neue Light" w:hAnsi="Helvetica Neue Light"/>
        </w:rPr>
      </w:pPr>
    </w:p>
    <w:p w14:paraId="6FCF5FE4" w14:textId="77777777" w:rsidR="009B0FF1" w:rsidRDefault="009B0FF1" w:rsidP="009B0FF1">
      <w:pPr>
        <w:jc w:val="center"/>
        <w:rPr>
          <w:rFonts w:ascii="Helvetica Neue Light" w:hAnsi="Helvetica Neue Light"/>
        </w:rPr>
      </w:pPr>
    </w:p>
    <w:p w14:paraId="707CB855" w14:textId="5AFE2347" w:rsidR="009B0FF1" w:rsidRPr="009B0FF1" w:rsidRDefault="009B0FF1" w:rsidP="009B0FF1">
      <w:pPr>
        <w:rPr>
          <w:rFonts w:ascii="Helvetica Neue Light" w:hAnsi="Helvetica Neue Light"/>
        </w:rPr>
      </w:pPr>
      <w:r>
        <w:rPr>
          <w:rFonts w:ascii="Helvetica Neue Light" w:hAnsi="Helvetica Neue Light"/>
        </w:rPr>
        <w:t>___________________________________ parent/guardian signature</w:t>
      </w:r>
      <w:r>
        <w:rPr>
          <w:rFonts w:ascii="Helvetica Neue Light" w:hAnsi="Helvetica Neue Light"/>
        </w:rPr>
        <w:tab/>
        <w:t>_______________________ date</w:t>
      </w:r>
    </w:p>
    <w:sectPr w:rsidR="009B0FF1" w:rsidRPr="009B0FF1" w:rsidSect="00CA602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uhaus 93">
    <w:panose1 w:val="04030905020B02020C02"/>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6EA"/>
    <w:multiLevelType w:val="hybridMultilevel"/>
    <w:tmpl w:val="918C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409A9"/>
    <w:multiLevelType w:val="hybridMultilevel"/>
    <w:tmpl w:val="772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101F1"/>
    <w:multiLevelType w:val="hybridMultilevel"/>
    <w:tmpl w:val="2E6A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7"/>
    <w:rsid w:val="000A6960"/>
    <w:rsid w:val="000B737F"/>
    <w:rsid w:val="000D2E92"/>
    <w:rsid w:val="001E2BC5"/>
    <w:rsid w:val="00227398"/>
    <w:rsid w:val="002579A1"/>
    <w:rsid w:val="004B094F"/>
    <w:rsid w:val="004E2AD7"/>
    <w:rsid w:val="00523A9D"/>
    <w:rsid w:val="006B2B97"/>
    <w:rsid w:val="009B0FF1"/>
    <w:rsid w:val="00A9016D"/>
    <w:rsid w:val="00BC4B54"/>
    <w:rsid w:val="00CA6020"/>
    <w:rsid w:val="00D01624"/>
    <w:rsid w:val="00DE090E"/>
    <w:rsid w:val="00F96FF1"/>
    <w:rsid w:val="00FA3F83"/>
    <w:rsid w:val="00FD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137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A6020"/>
    <w:pPr>
      <w:keepNext/>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020"/>
    <w:rPr>
      <w:rFonts w:eastAsia="Times"/>
      <w:b/>
      <w:sz w:val="24"/>
      <w:lang w:eastAsia="en-US"/>
    </w:rPr>
  </w:style>
  <w:style w:type="table" w:styleId="TableGrid">
    <w:name w:val="Table Grid"/>
    <w:basedOn w:val="TableNormal"/>
    <w:uiPriority w:val="59"/>
    <w:rsid w:val="004E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BC5"/>
    <w:pPr>
      <w:ind w:left="720"/>
      <w:contextualSpacing/>
    </w:pPr>
  </w:style>
  <w:style w:type="paragraph" w:styleId="BalloonText">
    <w:name w:val="Balloon Text"/>
    <w:basedOn w:val="Normal"/>
    <w:link w:val="BalloonTextChar"/>
    <w:uiPriority w:val="99"/>
    <w:semiHidden/>
    <w:unhideWhenUsed/>
    <w:rsid w:val="00FA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F8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A6020"/>
    <w:pPr>
      <w:keepNext/>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020"/>
    <w:rPr>
      <w:rFonts w:eastAsia="Times"/>
      <w:b/>
      <w:sz w:val="24"/>
      <w:lang w:eastAsia="en-US"/>
    </w:rPr>
  </w:style>
  <w:style w:type="table" w:styleId="TableGrid">
    <w:name w:val="Table Grid"/>
    <w:basedOn w:val="TableNormal"/>
    <w:uiPriority w:val="59"/>
    <w:rsid w:val="004E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BC5"/>
    <w:pPr>
      <w:ind w:left="720"/>
      <w:contextualSpacing/>
    </w:pPr>
  </w:style>
  <w:style w:type="paragraph" w:styleId="BalloonText">
    <w:name w:val="Balloon Text"/>
    <w:basedOn w:val="Normal"/>
    <w:link w:val="BalloonTextChar"/>
    <w:uiPriority w:val="99"/>
    <w:semiHidden/>
    <w:unhideWhenUsed/>
    <w:rsid w:val="00FA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F8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8FD7-9337-7348-94BB-96B91470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1231</Words>
  <Characters>7020</Characters>
  <Application>Microsoft Macintosh Word</Application>
  <DocSecurity>0</DocSecurity>
  <Lines>58</Lines>
  <Paragraphs>16</Paragraphs>
  <ScaleCrop>false</ScaleCrop>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eimile gavagan</dc:creator>
  <cp:keywords/>
  <dc:description/>
  <cp:lastModifiedBy>eimile gavagan</cp:lastModifiedBy>
  <cp:revision>6</cp:revision>
  <dcterms:created xsi:type="dcterms:W3CDTF">2017-08-02T20:08:00Z</dcterms:created>
  <dcterms:modified xsi:type="dcterms:W3CDTF">2017-08-02T22:04:00Z</dcterms:modified>
</cp:coreProperties>
</file>